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AF98B6" w14:textId="77777777" w:rsidR="00316878" w:rsidRPr="000D7F2E" w:rsidRDefault="00316878" w:rsidP="00316878">
      <w:pPr>
        <w:pBdr>
          <w:top w:val="single" w:sz="4" w:space="1" w:color="auto" w:shadow="1"/>
          <w:left w:val="single" w:sz="4" w:space="1" w:color="auto" w:shadow="1"/>
          <w:bottom w:val="single" w:sz="4" w:space="1" w:color="auto" w:shadow="1"/>
          <w:right w:val="single" w:sz="4" w:space="1" w:color="auto" w:shadow="1"/>
        </w:pBdr>
        <w:shd w:val="clear" w:color="auto" w:fill="D9D9D9"/>
        <w:spacing w:line="360" w:lineRule="auto"/>
        <w:jc w:val="center"/>
        <w:rPr>
          <w:rFonts w:ascii="Baskerville" w:hAnsi="Baskerville"/>
          <w:b/>
          <w:smallCaps/>
          <w:sz w:val="32"/>
          <w:szCs w:val="32"/>
        </w:rPr>
      </w:pPr>
      <w:r w:rsidRPr="000D7F2E">
        <w:rPr>
          <w:rFonts w:ascii="Baskerville" w:hAnsi="Baskerville"/>
          <w:b/>
          <w:smallCaps/>
          <w:sz w:val="32"/>
          <w:szCs w:val="32"/>
        </w:rPr>
        <w:t>Dossier de Demande de Subvention</w:t>
      </w:r>
    </w:p>
    <w:p w14:paraId="3B822A7A" w14:textId="0BE1E8C1" w:rsidR="00316878" w:rsidRPr="00C23C70" w:rsidRDefault="00155EA5" w:rsidP="00316878">
      <w:pPr>
        <w:pBdr>
          <w:top w:val="single" w:sz="4" w:space="1" w:color="auto" w:shadow="1"/>
          <w:left w:val="single" w:sz="4" w:space="1" w:color="auto" w:shadow="1"/>
          <w:bottom w:val="single" w:sz="4" w:space="1" w:color="auto" w:shadow="1"/>
          <w:right w:val="single" w:sz="4" w:space="1" w:color="auto" w:shadow="1"/>
        </w:pBdr>
        <w:shd w:val="clear" w:color="auto" w:fill="D9D9D9"/>
        <w:spacing w:line="360" w:lineRule="auto"/>
        <w:jc w:val="center"/>
        <w:rPr>
          <w:rFonts w:ascii="Baskerville" w:hAnsi="Baskerville"/>
          <w:b/>
          <w:smallCaps/>
          <w:sz w:val="32"/>
          <w:szCs w:val="32"/>
        </w:rPr>
      </w:pPr>
      <w:r>
        <w:rPr>
          <w:rFonts w:ascii="Baskerville" w:hAnsi="Baskerville"/>
          <w:b/>
          <w:smallCaps/>
          <w:sz w:val="32"/>
          <w:szCs w:val="32"/>
        </w:rPr>
        <w:t>INVESTISSEMENT</w:t>
      </w:r>
    </w:p>
    <w:p w14:paraId="0BA4522E" w14:textId="63461D3B" w:rsidR="00316878" w:rsidRPr="0082696D" w:rsidRDefault="00316878" w:rsidP="00316878">
      <w:pPr>
        <w:pBdr>
          <w:top w:val="single" w:sz="4" w:space="1" w:color="auto" w:shadow="1"/>
          <w:left w:val="single" w:sz="4" w:space="1" w:color="auto" w:shadow="1"/>
          <w:bottom w:val="single" w:sz="4" w:space="1" w:color="auto" w:shadow="1"/>
          <w:right w:val="single" w:sz="4" w:space="1" w:color="auto" w:shadow="1"/>
        </w:pBdr>
        <w:shd w:val="clear" w:color="auto" w:fill="D9D9D9"/>
        <w:spacing w:line="360" w:lineRule="auto"/>
        <w:jc w:val="center"/>
        <w:rPr>
          <w:rFonts w:ascii="Baskerville" w:hAnsi="Baskerville"/>
          <w:b/>
          <w:smallCaps/>
          <w:sz w:val="32"/>
          <w:szCs w:val="32"/>
          <w:lang w:val="en-US"/>
        </w:rPr>
      </w:pPr>
      <w:r w:rsidRPr="0082696D">
        <w:rPr>
          <w:rFonts w:ascii="Baskerville" w:hAnsi="Baskerville"/>
          <w:b/>
          <w:smallCaps/>
          <w:sz w:val="32"/>
          <w:szCs w:val="32"/>
          <w:lang w:val="en-US"/>
        </w:rPr>
        <w:t>Année 202</w:t>
      </w:r>
      <w:r w:rsidR="008D3ABF">
        <w:rPr>
          <w:rFonts w:ascii="Baskerville" w:hAnsi="Baskerville"/>
          <w:b/>
          <w:smallCaps/>
          <w:sz w:val="32"/>
          <w:szCs w:val="32"/>
          <w:lang w:val="en-US"/>
        </w:rPr>
        <w:t>6</w:t>
      </w:r>
    </w:p>
    <w:p w14:paraId="39F1699B" w14:textId="77777777" w:rsidR="00316878" w:rsidRPr="0082696D" w:rsidRDefault="00316878" w:rsidP="00316878">
      <w:pPr>
        <w:rPr>
          <w:rFonts w:ascii="Baskerville" w:hAnsi="Baskerville" w:cs="Times New Roman (Corps CS)"/>
          <w:lang w:val="en-US"/>
        </w:rPr>
      </w:pPr>
    </w:p>
    <w:p w14:paraId="7D6D304D" w14:textId="77777777" w:rsidR="00316878" w:rsidRPr="0082696D" w:rsidRDefault="00316878" w:rsidP="00316878">
      <w:pPr>
        <w:rPr>
          <w:rFonts w:ascii="Baskerville" w:hAnsi="Baskerville" w:cs="Times New Roman (Corps CS)"/>
          <w:lang w:val="en-US"/>
        </w:rPr>
      </w:pPr>
    </w:p>
    <w:p w14:paraId="71B6B649" w14:textId="69995C22" w:rsidR="00E959E3" w:rsidRPr="0082696D" w:rsidRDefault="00E959E3" w:rsidP="00E959E3">
      <w:pPr>
        <w:spacing w:after="360"/>
        <w:rPr>
          <w:rFonts w:ascii="Baskerville" w:hAnsi="Baskerville" w:cs="Times New Roman (Corps CS)"/>
          <w:lang w:val="en-US"/>
        </w:rPr>
      </w:pPr>
      <w:r w:rsidRPr="0082696D">
        <w:rPr>
          <w:rFonts w:ascii="Baskerville" w:hAnsi="Baskerville" w:cs="Times New Roman (Corps CS)"/>
          <w:lang w:val="en-US"/>
        </w:rPr>
        <w:t xml:space="preserve">PRESENTATION DIM ONE HEALTH 2.0                                                            </w:t>
      </w:r>
      <w:r>
        <w:rPr>
          <w:rFonts w:ascii="Baskerville" w:hAnsi="Baskerville" w:cs="Times New Roman (Corps CS)"/>
          <w:lang w:val="en-US"/>
        </w:rPr>
        <w:t xml:space="preserve">   </w:t>
      </w:r>
      <w:r w:rsidRPr="0082696D">
        <w:rPr>
          <w:rFonts w:ascii="Baskerville" w:hAnsi="Baskerville" w:cs="Times New Roman (Corps CS)"/>
          <w:lang w:val="en-US"/>
        </w:rPr>
        <w:t xml:space="preserve">            </w:t>
      </w:r>
      <w:r>
        <w:rPr>
          <w:rFonts w:ascii="Baskerville" w:hAnsi="Baskerville" w:cs="Times New Roman (Corps CS)"/>
          <w:lang w:val="en-US"/>
        </w:rPr>
        <w:t xml:space="preserve">           </w:t>
      </w:r>
      <w:r w:rsidRPr="0082696D">
        <w:rPr>
          <w:rFonts w:ascii="Baskerville" w:hAnsi="Baskerville" w:cs="Times New Roman (Corps CS)"/>
          <w:lang w:val="en-US"/>
        </w:rPr>
        <w:t xml:space="preserve">    page </w:t>
      </w:r>
      <w:r>
        <w:rPr>
          <w:rFonts w:ascii="Baskerville" w:hAnsi="Baskerville" w:cs="Times New Roman (Corps CS)"/>
          <w:lang w:val="en-US"/>
        </w:rPr>
        <w:t>3</w:t>
      </w:r>
    </w:p>
    <w:p w14:paraId="097BF301" w14:textId="65E21588" w:rsidR="00E959E3" w:rsidRPr="00C40679" w:rsidRDefault="00E959E3" w:rsidP="00E959E3">
      <w:pPr>
        <w:spacing w:after="360"/>
        <w:rPr>
          <w:rFonts w:ascii="Baskerville" w:hAnsi="Baskerville" w:cs="Times New Roman (Corps CS)"/>
        </w:rPr>
      </w:pPr>
      <w:r>
        <w:rPr>
          <w:rFonts w:ascii="Baskerville" w:hAnsi="Baskerville" w:cs="Times New Roman (Corps CS)"/>
        </w:rPr>
        <w:t xml:space="preserve">DESCRIPTION </w:t>
      </w:r>
      <w:r w:rsidRPr="00C40679">
        <w:rPr>
          <w:rFonts w:ascii="Baskerville" w:hAnsi="Baskerville" w:cs="Times New Roman (Corps CS)"/>
        </w:rPr>
        <w:t xml:space="preserve">PROJETS </w:t>
      </w:r>
      <w:r>
        <w:rPr>
          <w:rFonts w:ascii="Baskerville" w:hAnsi="Baskerville" w:cs="Times New Roman (Corps CS)"/>
        </w:rPr>
        <w:t xml:space="preserve">INVESTISSEMENT     </w:t>
      </w:r>
      <w:r w:rsidRPr="00C40679">
        <w:rPr>
          <w:rFonts w:ascii="Baskerville" w:hAnsi="Baskerville" w:cs="Times New Roman (Corps CS)"/>
        </w:rPr>
        <w:t xml:space="preserve"> </w:t>
      </w:r>
      <w:r>
        <w:rPr>
          <w:rFonts w:ascii="Baskerville" w:hAnsi="Baskerville" w:cs="Times New Roman (Corps CS)"/>
        </w:rPr>
        <w:t xml:space="preserve">                                                                            </w:t>
      </w:r>
      <w:r w:rsidRPr="00C40679">
        <w:rPr>
          <w:rFonts w:ascii="Baskerville" w:hAnsi="Baskerville" w:cs="Times New Roman (Corps CS)"/>
        </w:rPr>
        <w:t xml:space="preserve">page </w:t>
      </w:r>
      <w:r>
        <w:rPr>
          <w:rFonts w:ascii="Baskerville" w:hAnsi="Baskerville" w:cs="Times New Roman (Corps CS)"/>
        </w:rPr>
        <w:t>5</w:t>
      </w:r>
    </w:p>
    <w:p w14:paraId="732610CD" w14:textId="28D6DE69" w:rsidR="00E959E3" w:rsidRPr="00941E1F" w:rsidRDefault="00E959E3" w:rsidP="00E959E3">
      <w:pPr>
        <w:spacing w:after="360"/>
        <w:rPr>
          <w:rFonts w:ascii="Baskerville" w:hAnsi="Baskerville" w:cs="Times New Roman (Corps CS)"/>
        </w:rPr>
      </w:pPr>
      <w:r w:rsidRPr="00204DE9">
        <w:rPr>
          <w:rFonts w:ascii="Baskerville" w:hAnsi="Baskerville" w:cs="Times New Roman (Corps CS)"/>
        </w:rPr>
        <w:t xml:space="preserve">FICHE RESUME </w:t>
      </w:r>
      <w:r>
        <w:rPr>
          <w:rFonts w:ascii="Baskerville" w:hAnsi="Baskerville" w:cs="Times New Roman (Corps CS)"/>
        </w:rPr>
        <w:t xml:space="preserve">                                                                                                                                     </w:t>
      </w:r>
      <w:r w:rsidRPr="00941E1F">
        <w:rPr>
          <w:rFonts w:ascii="Baskerville" w:hAnsi="Baskerville" w:cs="Times New Roman (Corps CS)"/>
        </w:rPr>
        <w:t xml:space="preserve">page </w:t>
      </w:r>
      <w:r>
        <w:rPr>
          <w:rFonts w:ascii="Baskerville" w:hAnsi="Baskerville" w:cs="Times New Roman (Corps CS)"/>
        </w:rPr>
        <w:t>7</w:t>
      </w:r>
    </w:p>
    <w:p w14:paraId="165F8575" w14:textId="66777B5B" w:rsidR="00E959E3" w:rsidRDefault="00E959E3" w:rsidP="00E959E3">
      <w:pPr>
        <w:spacing w:after="360"/>
        <w:rPr>
          <w:rFonts w:ascii="Baskerville" w:hAnsi="Baskerville" w:cs="Times New Roman (Corps CS)"/>
        </w:rPr>
      </w:pPr>
      <w:r>
        <w:rPr>
          <w:rFonts w:ascii="Baskerville" w:hAnsi="Baskerville" w:cs="Times New Roman (Corps CS)"/>
        </w:rPr>
        <w:t xml:space="preserve">PROJET SCIENTIFIQUE    </w:t>
      </w:r>
      <w:r w:rsidRPr="00204DE9">
        <w:rPr>
          <w:rFonts w:ascii="Baskerville" w:hAnsi="Baskerville" w:cs="Times New Roman (Corps CS)"/>
        </w:rPr>
        <w:t xml:space="preserve"> </w:t>
      </w:r>
      <w:r>
        <w:rPr>
          <w:rFonts w:ascii="Baskerville" w:hAnsi="Baskerville" w:cs="Times New Roman (Corps CS)"/>
        </w:rPr>
        <w:t xml:space="preserve">                                                                                                                  page 9</w:t>
      </w:r>
    </w:p>
    <w:p w14:paraId="698F8C14" w14:textId="144903B3" w:rsidR="00E959E3" w:rsidRDefault="00E959E3" w:rsidP="00E959E3">
      <w:pPr>
        <w:spacing w:after="360"/>
        <w:rPr>
          <w:rFonts w:ascii="Baskerville" w:hAnsi="Baskerville" w:cs="Times New Roman (Corps CS)"/>
        </w:rPr>
      </w:pPr>
      <w:r w:rsidRPr="00204DE9">
        <w:rPr>
          <w:rFonts w:ascii="Baskerville" w:hAnsi="Baskerville" w:cs="Times New Roman (Corps CS)"/>
        </w:rPr>
        <w:t xml:space="preserve">LISTE DES LABORATOIRES ASSOCIES </w:t>
      </w:r>
      <w:r>
        <w:rPr>
          <w:rFonts w:ascii="Baskerville" w:hAnsi="Baskerville" w:cs="Times New Roman (Corps CS)"/>
        </w:rPr>
        <w:t xml:space="preserve">                                                                                        page 10</w:t>
      </w:r>
    </w:p>
    <w:p w14:paraId="42FDCC68" w14:textId="40854B20" w:rsidR="00E959E3" w:rsidRDefault="00E959E3" w:rsidP="00E959E3">
      <w:pPr>
        <w:spacing w:after="360"/>
        <w:rPr>
          <w:rFonts w:ascii="Baskerville" w:hAnsi="Baskerville" w:cs="Times New Roman (Corps CS)"/>
        </w:rPr>
      </w:pPr>
      <w:r>
        <w:rPr>
          <w:rFonts w:ascii="Baskerville" w:hAnsi="Baskerville" w:cs="Times New Roman (Corps CS)"/>
        </w:rPr>
        <w:t>DOSSIER SCIENTIFIQUE</w:t>
      </w:r>
      <w:r w:rsidRPr="00C40679">
        <w:rPr>
          <w:rFonts w:ascii="Baskerville" w:hAnsi="Baskerville" w:cs="Times New Roman (Corps CS)"/>
        </w:rPr>
        <w:t xml:space="preserve"> </w:t>
      </w:r>
      <w:r>
        <w:rPr>
          <w:rFonts w:ascii="Baskerville" w:hAnsi="Baskerville" w:cs="Times New Roman (Corps CS)"/>
        </w:rPr>
        <w:t xml:space="preserve">                                                                                                                 </w:t>
      </w:r>
      <w:r w:rsidRPr="00C40679">
        <w:rPr>
          <w:rFonts w:ascii="Baskerville" w:hAnsi="Baskerville" w:cs="Times New Roman (Corps CS)"/>
        </w:rPr>
        <w:t xml:space="preserve"> </w:t>
      </w:r>
      <w:r>
        <w:rPr>
          <w:rFonts w:ascii="Baskerville" w:hAnsi="Baskerville" w:cs="Times New Roman (Corps CS)"/>
        </w:rPr>
        <w:t>page 11</w:t>
      </w:r>
    </w:p>
    <w:p w14:paraId="1D979643" w14:textId="087AE483" w:rsidR="00E959E3" w:rsidRDefault="00E959E3" w:rsidP="00E959E3">
      <w:pPr>
        <w:spacing w:after="360"/>
        <w:rPr>
          <w:rFonts w:ascii="Baskerville" w:hAnsi="Baskerville" w:cs="Times New Roman (Corps CS)"/>
        </w:rPr>
      </w:pPr>
      <w:r>
        <w:rPr>
          <w:rFonts w:ascii="Baskerville" w:hAnsi="Baskerville" w:cs="Times New Roman (Corps CS)"/>
        </w:rPr>
        <w:t>LISTE DES PUBLICATIONS                                                                                                              page 12</w:t>
      </w:r>
    </w:p>
    <w:p w14:paraId="5B6C5211" w14:textId="03E58DAE" w:rsidR="00E959E3" w:rsidRDefault="00E959E3" w:rsidP="00E959E3">
      <w:pPr>
        <w:spacing w:after="360"/>
        <w:rPr>
          <w:rFonts w:ascii="Baskerville" w:hAnsi="Baskerville" w:cs="Times New Roman (Corps CS)"/>
        </w:rPr>
      </w:pPr>
      <w:r w:rsidRPr="00204DE9">
        <w:rPr>
          <w:rFonts w:ascii="Baskerville" w:hAnsi="Baskerville" w:cs="Times New Roman (Corps CS)"/>
        </w:rPr>
        <w:t xml:space="preserve">FICHE DE DECRIPTION DES INVESTISSEMENTS ET PLAN DE FINANCEMENT </w:t>
      </w:r>
      <w:r>
        <w:rPr>
          <w:rFonts w:ascii="Baskerville" w:hAnsi="Baskerville" w:cs="Times New Roman (Corps CS)"/>
        </w:rPr>
        <w:t xml:space="preserve">             </w:t>
      </w:r>
      <w:r w:rsidRPr="00204DE9">
        <w:rPr>
          <w:rFonts w:ascii="Baskerville" w:hAnsi="Baskerville" w:cs="Times New Roman (Corps CS)"/>
        </w:rPr>
        <w:t xml:space="preserve"> </w:t>
      </w:r>
      <w:r>
        <w:rPr>
          <w:rFonts w:ascii="Baskerville" w:hAnsi="Baskerville" w:cs="Times New Roman (Corps CS)"/>
        </w:rPr>
        <w:t>page 13</w:t>
      </w:r>
    </w:p>
    <w:p w14:paraId="65954C30" w14:textId="51A3DEEA" w:rsidR="00E959E3" w:rsidRPr="00941E1F" w:rsidRDefault="00E959E3" w:rsidP="00E959E3">
      <w:pPr>
        <w:spacing w:after="360"/>
        <w:rPr>
          <w:rFonts w:ascii="Baskerville" w:hAnsi="Baskerville" w:cs="Times New Roman (Corps CS)"/>
        </w:rPr>
      </w:pPr>
      <w:r>
        <w:rPr>
          <w:rFonts w:ascii="Baskerville" w:hAnsi="Baskerville" w:cs="Times New Roman (Corps CS)"/>
        </w:rPr>
        <w:t>LETTRE ENGAGEMENT SUR L’HONNEUR</w:t>
      </w:r>
      <w:r w:rsidRPr="00C40679">
        <w:rPr>
          <w:rFonts w:ascii="Baskerville" w:hAnsi="Baskerville" w:cs="Times New Roman (Corps CS)"/>
        </w:rPr>
        <w:t xml:space="preserve"> </w:t>
      </w:r>
      <w:r>
        <w:rPr>
          <w:rFonts w:ascii="Baskerville" w:hAnsi="Baskerville" w:cs="Times New Roman (Corps CS)"/>
        </w:rPr>
        <w:t xml:space="preserve">                                                                               </w:t>
      </w:r>
      <w:r w:rsidRPr="00C40679">
        <w:rPr>
          <w:rFonts w:ascii="Baskerville" w:hAnsi="Baskerville" w:cs="Times New Roman (Corps CS)"/>
        </w:rPr>
        <w:t xml:space="preserve"> </w:t>
      </w:r>
      <w:r>
        <w:rPr>
          <w:rFonts w:ascii="Baskerville" w:hAnsi="Baskerville" w:cs="Times New Roman (Corps CS)"/>
        </w:rPr>
        <w:t>page 15</w:t>
      </w:r>
    </w:p>
    <w:p w14:paraId="2B98AA80" w14:textId="4021CEF9" w:rsidR="00E959E3" w:rsidRDefault="00E959E3" w:rsidP="00E959E3">
      <w:pPr>
        <w:spacing w:after="360"/>
        <w:rPr>
          <w:rFonts w:ascii="Baskerville" w:hAnsi="Baskerville" w:cs="Times New Roman (Corps CS)"/>
        </w:rPr>
      </w:pPr>
      <w:r>
        <w:rPr>
          <w:rFonts w:ascii="Baskerville" w:hAnsi="Baskerville" w:cs="Times New Roman (Corps CS)"/>
        </w:rPr>
        <w:t>PROPOSITION EXPERTS EXTÉRIEURS                                                                                       page 1</w:t>
      </w:r>
      <w:r w:rsidR="00F928FC">
        <w:rPr>
          <w:rFonts w:ascii="Baskerville" w:hAnsi="Baskerville" w:cs="Times New Roman (Corps CS)"/>
        </w:rPr>
        <w:t>6</w:t>
      </w:r>
    </w:p>
    <w:p w14:paraId="13410321" w14:textId="75A62D50" w:rsidR="00F928FC" w:rsidRPr="00941E1F" w:rsidRDefault="00F928FC" w:rsidP="00E959E3">
      <w:pPr>
        <w:spacing w:after="360"/>
        <w:rPr>
          <w:rFonts w:ascii="Baskerville" w:hAnsi="Baskerville" w:cs="Times New Roman (Corps CS)"/>
        </w:rPr>
      </w:pPr>
      <w:r>
        <w:rPr>
          <w:rFonts w:ascii="Baskerville" w:hAnsi="Baskerville" w:cs="Times New Roman (Corps CS)"/>
        </w:rPr>
        <w:t>RAPPEL CRITÈRES D’ÉLIGIBILITÉ                                                                                                 page 17</w:t>
      </w:r>
    </w:p>
    <w:p w14:paraId="1AD1BAE8" w14:textId="732BD635" w:rsidR="00E959E3" w:rsidRDefault="00E959E3" w:rsidP="00E959E3">
      <w:pPr>
        <w:spacing w:after="360"/>
        <w:rPr>
          <w:rFonts w:ascii="Baskerville" w:hAnsi="Baskerville" w:cs="Times New Roman (Corps CS)"/>
        </w:rPr>
      </w:pPr>
      <w:r w:rsidRPr="007B521F">
        <w:rPr>
          <w:rFonts w:ascii="Baskerville" w:hAnsi="Baskerville" w:cs="Times New Roman (Corps CS)"/>
        </w:rPr>
        <w:t>CADUCITE DES AUTORISATIONS DE PROGRAMME ET D’ENGAGEMENT ENGAGEES ET NON MANDATEES</w:t>
      </w:r>
      <w:r>
        <w:rPr>
          <w:rFonts w:ascii="Baskerville" w:hAnsi="Baskerville" w:cs="Times New Roman (Corps CS)"/>
        </w:rPr>
        <w:t xml:space="preserve">                                                                                                                              page 1</w:t>
      </w:r>
      <w:r w:rsidR="00F928FC">
        <w:rPr>
          <w:rFonts w:ascii="Baskerville" w:hAnsi="Baskerville" w:cs="Times New Roman (Corps CS)"/>
        </w:rPr>
        <w:t>8</w:t>
      </w:r>
    </w:p>
    <w:p w14:paraId="7AFC17EA" w14:textId="4AA79DA9" w:rsidR="00E959E3" w:rsidRDefault="00E959E3" w:rsidP="00E959E3">
      <w:pPr>
        <w:spacing w:after="360"/>
        <w:rPr>
          <w:rFonts w:ascii="Baskerville" w:hAnsi="Baskerville" w:cs="Times New Roman (Corps CS)"/>
        </w:rPr>
      </w:pPr>
      <w:r w:rsidRPr="00C40679">
        <w:rPr>
          <w:rFonts w:ascii="Baskerville" w:hAnsi="Baskerville" w:cs="Times New Roman (Corps CS)"/>
        </w:rPr>
        <w:t>FICHE RECAPITULATIVE</w:t>
      </w:r>
      <w:r>
        <w:rPr>
          <w:rFonts w:ascii="Baskerville" w:hAnsi="Baskerville" w:cs="Times New Roman (Corps CS)"/>
        </w:rPr>
        <w:t xml:space="preserve"> – SITE ET DATE LIMITE DE SOUMISSION                                  page 1</w:t>
      </w:r>
      <w:r w:rsidR="00F928FC">
        <w:rPr>
          <w:rFonts w:ascii="Baskerville" w:hAnsi="Baskerville" w:cs="Times New Roman (Corps CS)"/>
        </w:rPr>
        <w:t>9</w:t>
      </w:r>
    </w:p>
    <w:p w14:paraId="561095AD" w14:textId="77777777" w:rsidR="00316878" w:rsidRDefault="00316878" w:rsidP="00316878">
      <w:pPr>
        <w:rPr>
          <w:rFonts w:ascii="Baskerville" w:hAnsi="Baskerville"/>
          <w:smallCaps/>
          <w14:shadow w14:blurRad="50800" w14:dist="38100" w14:dir="2700000" w14:sx="100000" w14:sy="100000" w14:kx="0" w14:ky="0" w14:algn="tl">
            <w14:srgbClr w14:val="000000">
              <w14:alpha w14:val="60000"/>
            </w14:srgbClr>
          </w14:shadow>
        </w:rPr>
      </w:pPr>
      <w:r w:rsidRPr="00941E1F">
        <w:rPr>
          <w:rFonts w:ascii="Baskerville" w:hAnsi="Baskerville"/>
          <w:smallCaps/>
          <w14:shadow w14:blurRad="50800" w14:dist="38100" w14:dir="2700000" w14:sx="100000" w14:sy="100000" w14:kx="0" w14:ky="0" w14:algn="tl">
            <w14:srgbClr w14:val="000000">
              <w14:alpha w14:val="60000"/>
            </w14:srgbClr>
          </w14:shadow>
        </w:rPr>
        <w:br w:type="page"/>
      </w:r>
    </w:p>
    <w:p w14:paraId="554AE7C3" w14:textId="5BD3D9E8" w:rsidR="00316878" w:rsidRPr="00F16439" w:rsidRDefault="00316878" w:rsidP="00F16439">
      <w:pPr>
        <w:pStyle w:val="Title"/>
        <w:pBdr>
          <w:top w:val="none" w:sz="0" w:space="0" w:color="auto"/>
          <w:left w:val="none" w:sz="0" w:space="0" w:color="auto"/>
          <w:bottom w:val="none" w:sz="0" w:space="0" w:color="auto"/>
          <w:right w:val="none" w:sz="0" w:space="0" w:color="auto"/>
        </w:pBdr>
        <w:shd w:val="clear" w:color="auto" w:fill="FFCC99"/>
        <w:spacing w:before="120" w:after="120" w:line="320" w:lineRule="exact"/>
        <w:rPr>
          <w:rFonts w:ascii="Baskerville" w:hAnsi="Baskerville" w:cs="Times New Roman"/>
          <w:b w:val="0"/>
          <w:bCs w:val="0"/>
          <w:smallCaps/>
          <w:sz w:val="28"/>
          <w:szCs w:val="28"/>
        </w:rPr>
      </w:pPr>
      <w:r w:rsidRPr="005D40B9">
        <w:rPr>
          <w:rStyle w:val="Strong"/>
          <w:rFonts w:ascii="Baskerville" w:hAnsi="Baskerville" w:cs="Times New Roman"/>
          <w:smallCaps/>
          <w:sz w:val="28"/>
          <w:szCs w:val="28"/>
        </w:rPr>
        <w:lastRenderedPageBreak/>
        <w:t xml:space="preserve">Constitution </w:t>
      </w:r>
      <w:r>
        <w:rPr>
          <w:rStyle w:val="Strong"/>
          <w:rFonts w:ascii="Baskerville" w:hAnsi="Baskerville" w:cs="Times New Roman"/>
          <w:smallCaps/>
          <w:sz w:val="28"/>
          <w:szCs w:val="28"/>
        </w:rPr>
        <w:t xml:space="preserve">dossier </w:t>
      </w:r>
      <w:r w:rsidR="00155EA5">
        <w:rPr>
          <w:rStyle w:val="Strong"/>
          <w:rFonts w:ascii="Baskerville" w:hAnsi="Baskerville" w:cs="Times New Roman"/>
          <w:smallCaps/>
          <w:sz w:val="28"/>
          <w:szCs w:val="28"/>
        </w:rPr>
        <w:t>investissement</w:t>
      </w:r>
      <w:r>
        <w:rPr>
          <w:rStyle w:val="Strong"/>
          <w:rFonts w:ascii="Baskerville" w:hAnsi="Baskerville" w:cs="Times New Roman"/>
          <w:smallCaps/>
          <w:sz w:val="28"/>
          <w:szCs w:val="28"/>
        </w:rPr>
        <w:t xml:space="preserve"> </w:t>
      </w:r>
      <w:r w:rsidRPr="005D40B9">
        <w:rPr>
          <w:rStyle w:val="Strong"/>
          <w:rFonts w:ascii="Baskerville" w:hAnsi="Baskerville" w:cs="Times New Roman"/>
          <w:smallCaps/>
          <w:sz w:val="28"/>
          <w:szCs w:val="28"/>
        </w:rPr>
        <w:t xml:space="preserve">  DIM one </w:t>
      </w:r>
      <w:proofErr w:type="spellStart"/>
      <w:r w:rsidRPr="005D40B9">
        <w:rPr>
          <w:rStyle w:val="Strong"/>
          <w:rFonts w:ascii="Baskerville" w:hAnsi="Baskerville" w:cs="Times New Roman"/>
          <w:smallCaps/>
          <w:sz w:val="28"/>
          <w:szCs w:val="28"/>
        </w:rPr>
        <w:t>health</w:t>
      </w:r>
      <w:proofErr w:type="spellEnd"/>
      <w:r w:rsidRPr="005D40B9">
        <w:rPr>
          <w:rStyle w:val="Strong"/>
          <w:rFonts w:ascii="Baskerville" w:hAnsi="Baskerville" w:cs="Times New Roman"/>
          <w:smallCaps/>
          <w:sz w:val="28"/>
          <w:szCs w:val="28"/>
        </w:rPr>
        <w:t xml:space="preserve"> 2.0</w:t>
      </w:r>
    </w:p>
    <w:p w14:paraId="35A9FC7B" w14:textId="77777777" w:rsidR="00F16439" w:rsidRDefault="00F16439" w:rsidP="00316878">
      <w:pPr>
        <w:spacing w:line="240" w:lineRule="exact"/>
        <w:rPr>
          <w:rFonts w:ascii="Baskerville" w:hAnsi="Baskerville" w:cs="Arial"/>
          <w:sz w:val="24"/>
          <w:szCs w:val="24"/>
        </w:rPr>
      </w:pPr>
    </w:p>
    <w:p w14:paraId="5547CFF3" w14:textId="77777777" w:rsidR="00F16439" w:rsidRDefault="00F16439" w:rsidP="00316878">
      <w:pPr>
        <w:spacing w:line="240" w:lineRule="exact"/>
        <w:rPr>
          <w:rFonts w:ascii="Baskerville" w:hAnsi="Baskerville" w:cs="Arial"/>
          <w:sz w:val="24"/>
          <w:szCs w:val="24"/>
        </w:rPr>
      </w:pPr>
    </w:p>
    <w:p w14:paraId="3F01923E" w14:textId="77777777" w:rsidR="00316878" w:rsidRPr="00E0167A" w:rsidRDefault="00316878" w:rsidP="00316878">
      <w:pPr>
        <w:spacing w:line="240" w:lineRule="exact"/>
        <w:rPr>
          <w:rFonts w:ascii="Baskerville" w:hAnsi="Baskerville" w:cs="Arial"/>
          <w:sz w:val="24"/>
          <w:szCs w:val="24"/>
        </w:rPr>
      </w:pPr>
      <w:r w:rsidRPr="00E0167A">
        <w:rPr>
          <w:rFonts w:ascii="Baskerville" w:hAnsi="Baskerville" w:cs="Arial"/>
          <w:sz w:val="24"/>
          <w:szCs w:val="24"/>
        </w:rPr>
        <w:t>Chaque candidat devra produire un dossier présentant les éléments suivants :</w:t>
      </w:r>
    </w:p>
    <w:p w14:paraId="3864D49A" w14:textId="77777777" w:rsidR="00527F1E" w:rsidRPr="00121457" w:rsidRDefault="00527F1E" w:rsidP="00316878">
      <w:pPr>
        <w:spacing w:after="0" w:line="240" w:lineRule="auto"/>
        <w:rPr>
          <w:rFonts w:ascii="Baskerville" w:hAnsi="Baskerville" w:cs="Arial"/>
          <w:sz w:val="24"/>
          <w:szCs w:val="24"/>
        </w:rPr>
      </w:pPr>
    </w:p>
    <w:p w14:paraId="47DFF5D9" w14:textId="5E4F6FAA" w:rsidR="00316878" w:rsidRDefault="00316878" w:rsidP="00316878">
      <w:pPr>
        <w:pStyle w:val="ListParagraph"/>
        <w:numPr>
          <w:ilvl w:val="0"/>
          <w:numId w:val="15"/>
        </w:numPr>
        <w:spacing w:after="0" w:line="240" w:lineRule="auto"/>
        <w:rPr>
          <w:rFonts w:ascii="Baskerville" w:hAnsi="Baskerville"/>
          <w:sz w:val="24"/>
          <w:szCs w:val="24"/>
        </w:rPr>
      </w:pPr>
      <w:r w:rsidRPr="00121457">
        <w:rPr>
          <w:rFonts w:ascii="Baskerville" w:hAnsi="Baskerville"/>
          <w:sz w:val="24"/>
          <w:szCs w:val="24"/>
        </w:rPr>
        <w:t xml:space="preserve">Coordonnées du scientifique coordinateur du projet </w:t>
      </w:r>
      <w:r w:rsidR="00E90C0C">
        <w:rPr>
          <w:rFonts w:ascii="Baskerville" w:hAnsi="Baskerville"/>
          <w:sz w:val="24"/>
          <w:szCs w:val="24"/>
        </w:rPr>
        <w:t>(désignation du laboratoire, email, tel.)</w:t>
      </w:r>
    </w:p>
    <w:p w14:paraId="41EBEC23" w14:textId="77777777" w:rsidR="00527F1E" w:rsidRPr="00527F1E" w:rsidRDefault="00527F1E" w:rsidP="00527F1E">
      <w:pPr>
        <w:spacing w:after="0" w:line="240" w:lineRule="auto"/>
        <w:rPr>
          <w:rFonts w:ascii="Baskerville" w:hAnsi="Baskerville"/>
          <w:sz w:val="24"/>
          <w:szCs w:val="24"/>
        </w:rPr>
      </w:pPr>
    </w:p>
    <w:p w14:paraId="75E76896" w14:textId="77777777" w:rsidR="00316878" w:rsidRDefault="00316878" w:rsidP="00316878">
      <w:pPr>
        <w:pStyle w:val="ListParagraph"/>
        <w:numPr>
          <w:ilvl w:val="0"/>
          <w:numId w:val="15"/>
        </w:numPr>
        <w:spacing w:after="0" w:line="240" w:lineRule="auto"/>
        <w:rPr>
          <w:rFonts w:ascii="Baskerville" w:hAnsi="Baskerville"/>
          <w:sz w:val="24"/>
          <w:szCs w:val="24"/>
        </w:rPr>
      </w:pPr>
      <w:r>
        <w:rPr>
          <w:rFonts w:ascii="Baskerville" w:hAnsi="Baskerville"/>
          <w:sz w:val="24"/>
          <w:szCs w:val="24"/>
        </w:rPr>
        <w:t xml:space="preserve">Titre du projet </w:t>
      </w:r>
    </w:p>
    <w:p w14:paraId="12CED169" w14:textId="77777777" w:rsidR="00527F1E" w:rsidRPr="00527F1E" w:rsidRDefault="00527F1E" w:rsidP="00527F1E">
      <w:pPr>
        <w:spacing w:after="0" w:line="240" w:lineRule="auto"/>
        <w:rPr>
          <w:rFonts w:ascii="Baskerville" w:hAnsi="Baskerville"/>
          <w:sz w:val="24"/>
          <w:szCs w:val="24"/>
        </w:rPr>
      </w:pPr>
    </w:p>
    <w:p w14:paraId="49A42BC4" w14:textId="3B1E68FF" w:rsidR="00316878" w:rsidRDefault="00316878" w:rsidP="00316878">
      <w:pPr>
        <w:pStyle w:val="ListParagraph"/>
        <w:numPr>
          <w:ilvl w:val="0"/>
          <w:numId w:val="15"/>
        </w:numPr>
        <w:spacing w:after="0" w:line="240" w:lineRule="auto"/>
        <w:rPr>
          <w:rFonts w:ascii="Baskerville" w:hAnsi="Baskerville"/>
          <w:sz w:val="24"/>
          <w:szCs w:val="24"/>
        </w:rPr>
      </w:pPr>
      <w:r w:rsidRPr="00121457">
        <w:rPr>
          <w:rFonts w:ascii="Baskerville" w:hAnsi="Baskerville"/>
          <w:sz w:val="24"/>
          <w:szCs w:val="24"/>
        </w:rPr>
        <w:t>Coordonnées du/des établissement</w:t>
      </w:r>
      <w:r w:rsidR="00E90C0C">
        <w:rPr>
          <w:rFonts w:ascii="Baskerville" w:hAnsi="Baskerville"/>
          <w:sz w:val="24"/>
          <w:szCs w:val="24"/>
        </w:rPr>
        <w:t>(s)</w:t>
      </w:r>
      <w:r w:rsidRPr="00121457">
        <w:rPr>
          <w:rFonts w:ascii="Baskerville" w:hAnsi="Baskerville"/>
          <w:sz w:val="24"/>
          <w:szCs w:val="24"/>
        </w:rPr>
        <w:t xml:space="preserve"> partenaire</w:t>
      </w:r>
      <w:r w:rsidR="00E90C0C">
        <w:rPr>
          <w:rFonts w:ascii="Baskerville" w:hAnsi="Baskerville"/>
          <w:sz w:val="24"/>
          <w:szCs w:val="24"/>
        </w:rPr>
        <w:t>(s)</w:t>
      </w:r>
      <w:r w:rsidRPr="00121457">
        <w:rPr>
          <w:rFonts w:ascii="Baskerville" w:hAnsi="Baskerville"/>
          <w:sz w:val="24"/>
          <w:szCs w:val="24"/>
        </w:rPr>
        <w:t xml:space="preserve"> </w:t>
      </w:r>
    </w:p>
    <w:p w14:paraId="18AECCB7" w14:textId="77777777" w:rsidR="00527F1E" w:rsidRPr="00527F1E" w:rsidRDefault="00527F1E" w:rsidP="00527F1E">
      <w:pPr>
        <w:spacing w:after="0" w:line="240" w:lineRule="auto"/>
        <w:rPr>
          <w:rFonts w:ascii="Baskerville" w:hAnsi="Baskerville"/>
          <w:sz w:val="24"/>
          <w:szCs w:val="24"/>
        </w:rPr>
      </w:pPr>
    </w:p>
    <w:p w14:paraId="3A2FDFFC" w14:textId="5EEC2013" w:rsidR="00316878" w:rsidRDefault="00316878" w:rsidP="00316878">
      <w:pPr>
        <w:pStyle w:val="ListParagraph"/>
        <w:numPr>
          <w:ilvl w:val="0"/>
          <w:numId w:val="15"/>
        </w:numPr>
        <w:spacing w:after="0" w:line="240" w:lineRule="auto"/>
        <w:rPr>
          <w:rFonts w:ascii="Baskerville" w:hAnsi="Baskerville"/>
          <w:i/>
          <w:sz w:val="24"/>
          <w:szCs w:val="24"/>
        </w:rPr>
      </w:pPr>
      <w:r w:rsidRPr="00121457">
        <w:rPr>
          <w:rFonts w:ascii="Baskerville" w:hAnsi="Baskerville"/>
          <w:sz w:val="24"/>
          <w:szCs w:val="24"/>
        </w:rPr>
        <w:t xml:space="preserve">CV du </w:t>
      </w:r>
      <w:r w:rsidR="00614BA4">
        <w:rPr>
          <w:rFonts w:ascii="Baskerville" w:hAnsi="Baskerville"/>
          <w:sz w:val="24"/>
          <w:szCs w:val="24"/>
        </w:rPr>
        <w:t xml:space="preserve">coordinateur et des </w:t>
      </w:r>
      <w:r w:rsidRPr="00121457">
        <w:rPr>
          <w:rFonts w:ascii="Baskerville" w:hAnsi="Baskerville"/>
          <w:sz w:val="24"/>
          <w:szCs w:val="24"/>
        </w:rPr>
        <w:t>responsable</w:t>
      </w:r>
      <w:r w:rsidR="00614BA4">
        <w:rPr>
          <w:rFonts w:ascii="Baskerville" w:hAnsi="Baskerville"/>
          <w:sz w:val="24"/>
          <w:szCs w:val="24"/>
        </w:rPr>
        <w:t>s</w:t>
      </w:r>
      <w:r w:rsidRPr="00121457">
        <w:rPr>
          <w:rFonts w:ascii="Baskerville" w:hAnsi="Baskerville"/>
          <w:sz w:val="24"/>
          <w:szCs w:val="24"/>
        </w:rPr>
        <w:t xml:space="preserve"> scientifique</w:t>
      </w:r>
      <w:r w:rsidR="00614BA4">
        <w:rPr>
          <w:rFonts w:ascii="Baskerville" w:hAnsi="Baskerville"/>
          <w:sz w:val="24"/>
          <w:szCs w:val="24"/>
        </w:rPr>
        <w:t>s partenaires</w:t>
      </w:r>
      <w:r w:rsidRPr="00121457">
        <w:rPr>
          <w:rFonts w:ascii="Baskerville" w:hAnsi="Baskerville"/>
          <w:sz w:val="24"/>
          <w:szCs w:val="24"/>
        </w:rPr>
        <w:t xml:space="preserve"> </w:t>
      </w:r>
      <w:r w:rsidRPr="00121457">
        <w:rPr>
          <w:rFonts w:ascii="Baskerville" w:hAnsi="Baskerville"/>
          <w:i/>
          <w:sz w:val="24"/>
          <w:szCs w:val="24"/>
        </w:rPr>
        <w:t>(précisant les 5 derniers articles ou ouvrages publiés par le responsable scientifique)</w:t>
      </w:r>
    </w:p>
    <w:p w14:paraId="64B1B28B" w14:textId="77777777" w:rsidR="00527F1E" w:rsidRPr="00527F1E" w:rsidRDefault="00527F1E" w:rsidP="00527F1E">
      <w:pPr>
        <w:spacing w:after="0" w:line="240" w:lineRule="auto"/>
        <w:rPr>
          <w:rFonts w:ascii="Baskerville" w:hAnsi="Baskerville"/>
          <w:i/>
          <w:sz w:val="24"/>
          <w:szCs w:val="24"/>
        </w:rPr>
      </w:pPr>
    </w:p>
    <w:p w14:paraId="59B0A1F5" w14:textId="23649539" w:rsidR="00316878" w:rsidRDefault="00316878" w:rsidP="00316878">
      <w:pPr>
        <w:pStyle w:val="ListParagraph"/>
        <w:numPr>
          <w:ilvl w:val="0"/>
          <w:numId w:val="15"/>
        </w:numPr>
        <w:spacing w:after="0" w:line="240" w:lineRule="auto"/>
        <w:rPr>
          <w:rFonts w:ascii="Baskerville" w:hAnsi="Baskerville"/>
          <w:i/>
          <w:sz w:val="24"/>
          <w:szCs w:val="24"/>
        </w:rPr>
      </w:pPr>
      <w:r w:rsidRPr="00121457">
        <w:rPr>
          <w:rFonts w:ascii="Baskerville" w:hAnsi="Baskerville"/>
          <w:sz w:val="24"/>
          <w:szCs w:val="24"/>
        </w:rPr>
        <w:t>Mention de collaborations (</w:t>
      </w:r>
      <w:r w:rsidRPr="00121457">
        <w:rPr>
          <w:rFonts w:ascii="Baskerville" w:hAnsi="Baskerville"/>
          <w:i/>
          <w:sz w:val="24"/>
          <w:szCs w:val="24"/>
        </w:rPr>
        <w:t>publiques et/ou privées, projets européens, coopérations scientifiques internationales, pôle de compétitivité, réseau …)</w:t>
      </w:r>
    </w:p>
    <w:p w14:paraId="64BD63AD" w14:textId="77777777" w:rsidR="00527F1E" w:rsidRPr="00527F1E" w:rsidRDefault="00527F1E" w:rsidP="00527F1E">
      <w:pPr>
        <w:spacing w:after="0" w:line="240" w:lineRule="auto"/>
        <w:rPr>
          <w:rFonts w:ascii="Baskerville" w:hAnsi="Baskerville"/>
          <w:i/>
          <w:sz w:val="24"/>
          <w:szCs w:val="24"/>
        </w:rPr>
      </w:pPr>
    </w:p>
    <w:p w14:paraId="2EC949CB" w14:textId="77777777" w:rsidR="00316878" w:rsidRDefault="00316878" w:rsidP="00316878">
      <w:pPr>
        <w:pStyle w:val="ListParagraph"/>
        <w:numPr>
          <w:ilvl w:val="0"/>
          <w:numId w:val="15"/>
        </w:numPr>
        <w:spacing w:after="0" w:line="240" w:lineRule="auto"/>
        <w:rPr>
          <w:rFonts w:ascii="Baskerville" w:hAnsi="Baskerville"/>
          <w:sz w:val="24"/>
          <w:szCs w:val="24"/>
        </w:rPr>
      </w:pPr>
      <w:r w:rsidRPr="00121457">
        <w:rPr>
          <w:rFonts w:ascii="Baskerville" w:hAnsi="Baskerville"/>
          <w:sz w:val="24"/>
          <w:szCs w:val="24"/>
        </w:rPr>
        <w:t xml:space="preserve">Résumé GRAND PUBLIC du projet scientifique </w:t>
      </w:r>
      <w:r w:rsidRPr="00121457">
        <w:rPr>
          <w:rFonts w:ascii="Baskerville" w:hAnsi="Baskerville"/>
          <w:i/>
          <w:sz w:val="24"/>
          <w:szCs w:val="24"/>
        </w:rPr>
        <w:t>(10 lignes maximum)</w:t>
      </w:r>
      <w:r w:rsidRPr="00121457">
        <w:rPr>
          <w:rFonts w:ascii="Baskerville" w:hAnsi="Baskerville"/>
          <w:sz w:val="24"/>
          <w:szCs w:val="24"/>
        </w:rPr>
        <w:t xml:space="preserve"> </w:t>
      </w:r>
    </w:p>
    <w:p w14:paraId="4374C86D" w14:textId="77777777" w:rsidR="00527F1E" w:rsidRPr="00527F1E" w:rsidRDefault="00527F1E" w:rsidP="00527F1E">
      <w:pPr>
        <w:spacing w:after="0" w:line="240" w:lineRule="auto"/>
        <w:rPr>
          <w:rFonts w:ascii="Baskerville" w:hAnsi="Baskerville"/>
          <w:sz w:val="24"/>
          <w:szCs w:val="24"/>
        </w:rPr>
      </w:pPr>
    </w:p>
    <w:p w14:paraId="7B20BF45" w14:textId="596DFF8E" w:rsidR="00316878" w:rsidRDefault="00316878" w:rsidP="00316878">
      <w:pPr>
        <w:pStyle w:val="ListParagraph"/>
        <w:numPr>
          <w:ilvl w:val="0"/>
          <w:numId w:val="15"/>
        </w:numPr>
        <w:spacing w:after="0" w:line="240" w:lineRule="auto"/>
        <w:rPr>
          <w:rFonts w:ascii="Baskerville" w:hAnsi="Baskerville"/>
          <w:sz w:val="24"/>
          <w:szCs w:val="24"/>
        </w:rPr>
      </w:pPr>
      <w:r w:rsidRPr="00121457">
        <w:rPr>
          <w:rFonts w:ascii="Baskerville" w:hAnsi="Baskerville"/>
          <w:sz w:val="24"/>
          <w:szCs w:val="24"/>
        </w:rPr>
        <w:t>Résumé du projet scientifique : (à présenter en 1 page maximum)</w:t>
      </w:r>
    </w:p>
    <w:p w14:paraId="10CFB237" w14:textId="77777777" w:rsidR="00527F1E" w:rsidRPr="00527F1E" w:rsidRDefault="00527F1E" w:rsidP="00527F1E">
      <w:pPr>
        <w:spacing w:after="0" w:line="240" w:lineRule="auto"/>
        <w:rPr>
          <w:rFonts w:ascii="Baskerville" w:hAnsi="Baskerville"/>
          <w:sz w:val="24"/>
          <w:szCs w:val="24"/>
        </w:rPr>
      </w:pPr>
    </w:p>
    <w:p w14:paraId="7F7D9BD2" w14:textId="77777777" w:rsidR="00527F1E" w:rsidRPr="00527F1E" w:rsidRDefault="00527F1E" w:rsidP="00527F1E">
      <w:pPr>
        <w:spacing w:after="0" w:line="240" w:lineRule="auto"/>
        <w:rPr>
          <w:rFonts w:ascii="Baskerville" w:hAnsi="Baskerville"/>
          <w:sz w:val="24"/>
          <w:szCs w:val="24"/>
        </w:rPr>
      </w:pPr>
    </w:p>
    <w:p w14:paraId="3256A1B2" w14:textId="29518F2A" w:rsidR="00316878" w:rsidRDefault="00316878" w:rsidP="00316878">
      <w:pPr>
        <w:pStyle w:val="ListParagraph"/>
        <w:numPr>
          <w:ilvl w:val="0"/>
          <w:numId w:val="15"/>
        </w:numPr>
        <w:spacing w:after="0" w:line="240" w:lineRule="auto"/>
        <w:rPr>
          <w:rFonts w:ascii="Baskerville" w:hAnsi="Baskerville"/>
          <w:sz w:val="24"/>
          <w:szCs w:val="24"/>
        </w:rPr>
      </w:pPr>
      <w:r w:rsidRPr="00121457">
        <w:rPr>
          <w:rFonts w:ascii="Baskerville" w:hAnsi="Baskerville"/>
          <w:sz w:val="24"/>
          <w:szCs w:val="24"/>
        </w:rPr>
        <w:t>Projet scientifique (</w:t>
      </w:r>
      <w:r w:rsidR="00194ECB">
        <w:rPr>
          <w:rFonts w:ascii="Baskerville" w:hAnsi="Baskerville"/>
          <w:sz w:val="24"/>
          <w:szCs w:val="24"/>
        </w:rPr>
        <w:t>20</w:t>
      </w:r>
      <w:r w:rsidRPr="00121457">
        <w:rPr>
          <w:rFonts w:ascii="Baskerville" w:hAnsi="Baskerville"/>
          <w:sz w:val="24"/>
          <w:szCs w:val="24"/>
        </w:rPr>
        <w:t xml:space="preserve"> pages maximum). Le dossier doit comprendre :</w:t>
      </w:r>
    </w:p>
    <w:p w14:paraId="6BF1DAD3" w14:textId="77777777" w:rsidR="00527F1E" w:rsidRDefault="00527F1E" w:rsidP="00527F1E">
      <w:pPr>
        <w:pStyle w:val="ListParagraph"/>
        <w:spacing w:after="0" w:line="240" w:lineRule="auto"/>
        <w:rPr>
          <w:rFonts w:ascii="Baskerville" w:hAnsi="Baskerville"/>
          <w:sz w:val="24"/>
          <w:szCs w:val="24"/>
        </w:rPr>
      </w:pPr>
    </w:p>
    <w:p w14:paraId="25ADD112" w14:textId="13D70378" w:rsidR="00527F1E" w:rsidRPr="00527F1E" w:rsidRDefault="00527F1E" w:rsidP="00527F1E">
      <w:pPr>
        <w:pStyle w:val="ListParagraph"/>
        <w:numPr>
          <w:ilvl w:val="0"/>
          <w:numId w:val="29"/>
        </w:numPr>
        <w:spacing w:after="0" w:line="240" w:lineRule="auto"/>
        <w:rPr>
          <w:rFonts w:ascii="Baskerville" w:hAnsi="Baskerville"/>
          <w:i/>
          <w:sz w:val="24"/>
          <w:szCs w:val="24"/>
        </w:rPr>
      </w:pPr>
      <w:r w:rsidRPr="00527F1E">
        <w:rPr>
          <w:rFonts w:ascii="Baskerville" w:hAnsi="Baskerville"/>
          <w:i/>
          <w:sz w:val="24"/>
          <w:szCs w:val="24"/>
        </w:rPr>
        <w:t>La situation de la problématique abordée au plan national et international</w:t>
      </w:r>
    </w:p>
    <w:p w14:paraId="183A62D4" w14:textId="11303E13" w:rsidR="00527F1E" w:rsidRPr="00527F1E" w:rsidRDefault="00527F1E" w:rsidP="00527F1E">
      <w:pPr>
        <w:pStyle w:val="ListParagraph"/>
        <w:numPr>
          <w:ilvl w:val="0"/>
          <w:numId w:val="29"/>
        </w:numPr>
        <w:spacing w:after="0" w:line="240" w:lineRule="auto"/>
        <w:rPr>
          <w:rFonts w:ascii="Baskerville" w:hAnsi="Baskerville"/>
          <w:i/>
          <w:sz w:val="24"/>
          <w:szCs w:val="24"/>
        </w:rPr>
      </w:pPr>
      <w:r w:rsidRPr="00527F1E">
        <w:rPr>
          <w:rFonts w:ascii="Baskerville" w:hAnsi="Baskerville"/>
          <w:i/>
          <w:sz w:val="24"/>
          <w:szCs w:val="24"/>
        </w:rPr>
        <w:t>Le projet scientifique sous tendant la demande du matériel demandé</w:t>
      </w:r>
    </w:p>
    <w:p w14:paraId="12EE16D7" w14:textId="601E9153" w:rsidR="00527F1E" w:rsidRPr="00527F1E" w:rsidRDefault="00527F1E" w:rsidP="00527F1E">
      <w:pPr>
        <w:pStyle w:val="ListParagraph"/>
        <w:numPr>
          <w:ilvl w:val="0"/>
          <w:numId w:val="29"/>
        </w:numPr>
        <w:spacing w:after="0" w:line="240" w:lineRule="auto"/>
        <w:rPr>
          <w:rFonts w:ascii="Baskerville" w:hAnsi="Baskerville"/>
          <w:i/>
          <w:sz w:val="24"/>
          <w:szCs w:val="24"/>
        </w:rPr>
      </w:pPr>
      <w:r w:rsidRPr="00527F1E">
        <w:rPr>
          <w:rFonts w:ascii="Baskerville" w:hAnsi="Baskerville"/>
          <w:i/>
          <w:sz w:val="24"/>
          <w:szCs w:val="24"/>
        </w:rPr>
        <w:t>La description des équipes concernées, leurs complémentarités et leurs rôles précis dans le projet</w:t>
      </w:r>
    </w:p>
    <w:p w14:paraId="52EEF5F2" w14:textId="5F76EE8C" w:rsidR="00527F1E" w:rsidRPr="00527F1E" w:rsidRDefault="00527F1E" w:rsidP="00527F1E">
      <w:pPr>
        <w:pStyle w:val="ListParagraph"/>
        <w:numPr>
          <w:ilvl w:val="0"/>
          <w:numId w:val="29"/>
        </w:numPr>
        <w:spacing w:after="0" w:line="240" w:lineRule="auto"/>
        <w:rPr>
          <w:rFonts w:ascii="Baskerville" w:hAnsi="Baskerville"/>
          <w:i/>
          <w:sz w:val="24"/>
          <w:szCs w:val="24"/>
        </w:rPr>
      </w:pPr>
      <w:r w:rsidRPr="00527F1E">
        <w:rPr>
          <w:rFonts w:ascii="Baskerville" w:hAnsi="Baskerville"/>
          <w:i/>
          <w:sz w:val="24"/>
          <w:szCs w:val="24"/>
        </w:rPr>
        <w:t>La liste des utilisateurs potentiels de l’équipement (porteur du projet, autres laboratoires franciliens ou non, industriels, étudiants,...) ainsi que l’explicitation de l’intérêt de l’équipement pour chaque type d’utilisateur</w:t>
      </w:r>
    </w:p>
    <w:p w14:paraId="345E1577" w14:textId="2750AF17" w:rsidR="00527F1E" w:rsidRPr="00527F1E" w:rsidRDefault="00527F1E" w:rsidP="00527F1E">
      <w:pPr>
        <w:pStyle w:val="ListParagraph"/>
        <w:numPr>
          <w:ilvl w:val="0"/>
          <w:numId w:val="29"/>
        </w:numPr>
        <w:spacing w:after="0" w:line="240" w:lineRule="auto"/>
        <w:rPr>
          <w:rFonts w:ascii="Baskerville" w:hAnsi="Baskerville"/>
          <w:i/>
          <w:sz w:val="24"/>
          <w:szCs w:val="24"/>
        </w:rPr>
      </w:pPr>
      <w:r w:rsidRPr="00527F1E">
        <w:rPr>
          <w:rFonts w:ascii="Baskerville" w:hAnsi="Baskerville"/>
          <w:i/>
          <w:sz w:val="24"/>
          <w:szCs w:val="24"/>
        </w:rPr>
        <w:t>La description de l’impact de l’équipement sur le potentiel scientifique et technologique francilien</w:t>
      </w:r>
    </w:p>
    <w:p w14:paraId="186A33D3" w14:textId="4C4D4E87" w:rsidR="00527F1E" w:rsidRPr="00527F1E" w:rsidRDefault="00527F1E" w:rsidP="00527F1E">
      <w:pPr>
        <w:pStyle w:val="ListParagraph"/>
        <w:numPr>
          <w:ilvl w:val="0"/>
          <w:numId w:val="29"/>
        </w:numPr>
        <w:spacing w:after="0" w:line="240" w:lineRule="auto"/>
        <w:rPr>
          <w:rFonts w:ascii="Baskerville" w:hAnsi="Baskerville"/>
          <w:i/>
          <w:sz w:val="24"/>
          <w:szCs w:val="24"/>
        </w:rPr>
      </w:pPr>
      <w:r w:rsidRPr="00527F1E">
        <w:rPr>
          <w:rFonts w:ascii="Baskerville" w:hAnsi="Baskerville"/>
          <w:i/>
          <w:sz w:val="24"/>
          <w:szCs w:val="24"/>
        </w:rPr>
        <w:t>La description de l’incidence de l’équipement sur la formation des chercheurs</w:t>
      </w:r>
    </w:p>
    <w:p w14:paraId="41EC6D23" w14:textId="77777777" w:rsidR="00316878" w:rsidRPr="00F34734" w:rsidRDefault="00316878" w:rsidP="00316878">
      <w:pPr>
        <w:spacing w:after="0" w:line="240" w:lineRule="auto"/>
        <w:jc w:val="both"/>
        <w:rPr>
          <w:rFonts w:ascii="Baskerville" w:hAnsi="Baskerville" w:cs="Arial"/>
          <w:sz w:val="24"/>
          <w:szCs w:val="24"/>
        </w:rPr>
      </w:pPr>
    </w:p>
    <w:p w14:paraId="25B3CBF8" w14:textId="77777777" w:rsidR="00F16439" w:rsidRDefault="00F16439" w:rsidP="00F16439">
      <w:pPr>
        <w:spacing w:after="0" w:line="240" w:lineRule="auto"/>
        <w:rPr>
          <w:rFonts w:ascii="Baskerville" w:hAnsi="Baskerville" w:cs="Arial"/>
          <w:i/>
          <w:sz w:val="24"/>
          <w:szCs w:val="24"/>
        </w:rPr>
      </w:pPr>
    </w:p>
    <w:p w14:paraId="3E8E9296" w14:textId="38EDF46F" w:rsidR="00316878" w:rsidRDefault="00316878" w:rsidP="00316878">
      <w:pPr>
        <w:rPr>
          <w:rFonts w:ascii="Baskerville" w:hAnsi="Baskerville"/>
          <w:smallCaps/>
          <w14:shadow w14:blurRad="50800" w14:dist="38100" w14:dir="2700000" w14:sx="100000" w14:sy="100000" w14:kx="0" w14:ky="0" w14:algn="tl">
            <w14:srgbClr w14:val="000000">
              <w14:alpha w14:val="60000"/>
            </w14:srgbClr>
          </w14:shadow>
        </w:rPr>
      </w:pPr>
      <w:r>
        <w:rPr>
          <w:rFonts w:ascii="Baskerville" w:hAnsi="Baskerville"/>
          <w:smallCaps/>
          <w14:shadow w14:blurRad="50800" w14:dist="38100" w14:dir="2700000" w14:sx="100000" w14:sy="100000" w14:kx="0" w14:ky="0" w14:algn="tl">
            <w14:srgbClr w14:val="000000">
              <w14:alpha w14:val="60000"/>
            </w14:srgbClr>
          </w14:shadow>
        </w:rPr>
        <w:br w:type="page"/>
      </w:r>
    </w:p>
    <w:p w14:paraId="7E9A63CC" w14:textId="77777777" w:rsidR="00316878" w:rsidRPr="00941E1F" w:rsidRDefault="00316878" w:rsidP="00316878">
      <w:pPr>
        <w:rPr>
          <w:rFonts w:ascii="Baskerville" w:hAnsi="Baskerville"/>
          <w:smallCaps/>
          <w14:shadow w14:blurRad="50800" w14:dist="38100" w14:dir="2700000" w14:sx="100000" w14:sy="100000" w14:kx="0" w14:ky="0" w14:algn="tl">
            <w14:srgbClr w14:val="000000">
              <w14:alpha w14:val="60000"/>
            </w14:srgbClr>
          </w14:shadow>
        </w:rPr>
      </w:pPr>
    </w:p>
    <w:p w14:paraId="03F38B1D" w14:textId="77777777" w:rsidR="00316878" w:rsidRPr="00C23C70" w:rsidRDefault="00316878" w:rsidP="00316878">
      <w:pPr>
        <w:pStyle w:val="Title"/>
        <w:pBdr>
          <w:top w:val="none" w:sz="0" w:space="0" w:color="auto"/>
          <w:left w:val="none" w:sz="0" w:space="0" w:color="auto"/>
          <w:bottom w:val="none" w:sz="0" w:space="0" w:color="auto"/>
          <w:right w:val="none" w:sz="0" w:space="0" w:color="auto"/>
        </w:pBdr>
        <w:shd w:val="clear" w:color="auto" w:fill="31849B" w:themeFill="accent5" w:themeFillShade="BF"/>
        <w:spacing w:before="120" w:after="120" w:line="320" w:lineRule="exact"/>
        <w:rPr>
          <w:rFonts w:ascii="Baskerville" w:hAnsi="Baskerville" w:cs="Times New Roman"/>
          <w:b w:val="0"/>
          <w:bCs w:val="0"/>
          <w:smallCaps/>
          <w:color w:val="FFFFFF" w:themeColor="background1"/>
          <w:sz w:val="28"/>
          <w:szCs w:val="28"/>
        </w:rPr>
      </w:pPr>
      <w:r w:rsidRPr="00C23C70">
        <w:rPr>
          <w:rStyle w:val="Strong"/>
          <w:rFonts w:ascii="Baskerville" w:hAnsi="Baskerville" w:cs="Times New Roman"/>
          <w:smallCaps/>
          <w:color w:val="FFFFFF" w:themeColor="background1"/>
          <w:sz w:val="28"/>
          <w:szCs w:val="28"/>
        </w:rPr>
        <w:t xml:space="preserve">Présentation  DIM one </w:t>
      </w:r>
      <w:proofErr w:type="spellStart"/>
      <w:r w:rsidRPr="00C23C70">
        <w:rPr>
          <w:rStyle w:val="Strong"/>
          <w:rFonts w:ascii="Baskerville" w:hAnsi="Baskerville" w:cs="Times New Roman"/>
          <w:smallCaps/>
          <w:color w:val="FFFFFF" w:themeColor="background1"/>
          <w:sz w:val="28"/>
          <w:szCs w:val="28"/>
        </w:rPr>
        <w:t>health</w:t>
      </w:r>
      <w:proofErr w:type="spellEnd"/>
      <w:r w:rsidRPr="00C23C70">
        <w:rPr>
          <w:rStyle w:val="Strong"/>
          <w:rFonts w:ascii="Baskerville" w:hAnsi="Baskerville" w:cs="Times New Roman"/>
          <w:smallCaps/>
          <w:color w:val="FFFFFF" w:themeColor="background1"/>
          <w:sz w:val="28"/>
          <w:szCs w:val="28"/>
        </w:rPr>
        <w:t xml:space="preserve"> 2.0 </w:t>
      </w:r>
    </w:p>
    <w:p w14:paraId="312C90B5" w14:textId="77777777" w:rsidR="00316878" w:rsidRDefault="00316878" w:rsidP="00316878">
      <w:pPr>
        <w:pStyle w:val="Default"/>
        <w:spacing w:after="120"/>
        <w:jc w:val="both"/>
        <w:rPr>
          <w:rFonts w:ascii="Baskerville" w:hAnsi="Baskerville"/>
          <w:b/>
          <w:bCs/>
          <w:color w:val="000000" w:themeColor="text1"/>
        </w:rPr>
      </w:pPr>
    </w:p>
    <w:p w14:paraId="15B839F0" w14:textId="77777777" w:rsidR="00316878" w:rsidRPr="00544C81" w:rsidRDefault="00316878" w:rsidP="00316878">
      <w:pPr>
        <w:pStyle w:val="Default"/>
        <w:spacing w:after="120"/>
        <w:jc w:val="both"/>
        <w:rPr>
          <w:rFonts w:ascii="Baskerville" w:hAnsi="Baskerville"/>
          <w:color w:val="000000" w:themeColor="text1"/>
        </w:rPr>
      </w:pPr>
      <w:r w:rsidRPr="00544C81">
        <w:rPr>
          <w:rFonts w:ascii="Baskerville" w:hAnsi="Baskerville"/>
          <w:b/>
          <w:bCs/>
          <w:color w:val="000000" w:themeColor="text1"/>
        </w:rPr>
        <w:t>Les domaines d’intérêt majeur (</w:t>
      </w:r>
      <w:r w:rsidRPr="00544C81">
        <w:rPr>
          <w:rStyle w:val="HTMLAcronym"/>
          <w:rFonts w:ascii="Baskerville" w:hAnsi="Baskerville"/>
          <w:b/>
          <w:bCs/>
          <w:color w:val="000000" w:themeColor="text1"/>
        </w:rPr>
        <w:t>DIM</w:t>
      </w:r>
      <w:r w:rsidRPr="00544C81">
        <w:rPr>
          <w:rFonts w:ascii="Baskerville" w:hAnsi="Baskerville"/>
          <w:b/>
          <w:bCs/>
          <w:color w:val="000000" w:themeColor="text1"/>
        </w:rPr>
        <w:t>)</w:t>
      </w:r>
      <w:r w:rsidRPr="00544C81">
        <w:rPr>
          <w:rFonts w:ascii="Baskerville" w:hAnsi="Baskerville"/>
          <w:color w:val="000000" w:themeColor="text1"/>
        </w:rPr>
        <w:t>. Dispositifs phares de la politique régionale de recherche mis en place par la Région Île-de-France,  les domaines d’intérêt majeur (</w:t>
      </w:r>
      <w:r w:rsidRPr="00544C81">
        <w:rPr>
          <w:rStyle w:val="HTMLAcronym"/>
          <w:rFonts w:ascii="Baskerville" w:hAnsi="Baskerville"/>
          <w:color w:val="000000" w:themeColor="text1"/>
        </w:rPr>
        <w:t>DIM</w:t>
      </w:r>
      <w:r w:rsidRPr="00544C81">
        <w:rPr>
          <w:rFonts w:ascii="Baskerville" w:hAnsi="Baskerville"/>
          <w:color w:val="000000" w:themeColor="text1"/>
        </w:rPr>
        <w:t>) visent à fédérer des réseaux de laboratoires situés en Île-de-France, agissant sur des domaines labellisés ciblés. Le dispositif « soutien aux domaines d’intérêt majeur » vise à:</w:t>
      </w:r>
    </w:p>
    <w:p w14:paraId="579358EB" w14:textId="77777777" w:rsidR="00316878" w:rsidRPr="00544C81" w:rsidRDefault="00316878" w:rsidP="00316878">
      <w:pPr>
        <w:pStyle w:val="ListParagraph"/>
        <w:widowControl w:val="0"/>
        <w:numPr>
          <w:ilvl w:val="0"/>
          <w:numId w:val="10"/>
        </w:numPr>
        <w:autoSpaceDE w:val="0"/>
        <w:autoSpaceDN w:val="0"/>
        <w:adjustRightInd w:val="0"/>
        <w:spacing w:after="120"/>
        <w:jc w:val="both"/>
        <w:rPr>
          <w:rFonts w:ascii="Baskerville" w:eastAsia="Times New Roman" w:hAnsi="Baskerville" w:cs="Times New Roman"/>
          <w:color w:val="000000" w:themeColor="text1"/>
          <w:sz w:val="24"/>
          <w:szCs w:val="24"/>
        </w:rPr>
      </w:pPr>
      <w:r w:rsidRPr="00544C81">
        <w:rPr>
          <w:rFonts w:ascii="Baskerville" w:eastAsia="Times New Roman" w:hAnsi="Baskerville" w:cs="Times New Roman"/>
          <w:color w:val="000000" w:themeColor="text1"/>
          <w:sz w:val="24"/>
          <w:szCs w:val="24"/>
        </w:rPr>
        <w:t>encourager la structuration d’équipes et de réseaux de recherche franciliens autour de thématiques de recherche d’intérêt majeur pour l’Île-de-France;</w:t>
      </w:r>
    </w:p>
    <w:p w14:paraId="4AC71A12" w14:textId="77777777" w:rsidR="00316878" w:rsidRPr="00544C81" w:rsidRDefault="00316878" w:rsidP="00316878">
      <w:pPr>
        <w:pStyle w:val="ListParagraph"/>
        <w:widowControl w:val="0"/>
        <w:numPr>
          <w:ilvl w:val="0"/>
          <w:numId w:val="10"/>
        </w:numPr>
        <w:autoSpaceDE w:val="0"/>
        <w:autoSpaceDN w:val="0"/>
        <w:adjustRightInd w:val="0"/>
        <w:spacing w:after="120"/>
        <w:jc w:val="both"/>
        <w:rPr>
          <w:rFonts w:ascii="Baskerville" w:eastAsia="Times New Roman" w:hAnsi="Baskerville" w:cs="Times New Roman"/>
          <w:color w:val="000000" w:themeColor="text1"/>
          <w:sz w:val="24"/>
          <w:szCs w:val="24"/>
        </w:rPr>
      </w:pPr>
      <w:r w:rsidRPr="00544C81">
        <w:rPr>
          <w:rFonts w:ascii="Baskerville" w:eastAsia="Times New Roman" w:hAnsi="Baskerville" w:cs="Times New Roman"/>
          <w:color w:val="000000" w:themeColor="text1"/>
          <w:sz w:val="24"/>
          <w:szCs w:val="24"/>
        </w:rPr>
        <w:t>renforcer l’attractivité des laboratoires franciliens par l’apport de compétences scientifiques et technologiques et d’équipements de pointe,</w:t>
      </w:r>
    </w:p>
    <w:p w14:paraId="533FF131" w14:textId="77777777" w:rsidR="00316878" w:rsidRPr="00544C81" w:rsidRDefault="00316878" w:rsidP="00316878">
      <w:pPr>
        <w:pStyle w:val="ListParagraph"/>
        <w:widowControl w:val="0"/>
        <w:numPr>
          <w:ilvl w:val="0"/>
          <w:numId w:val="10"/>
        </w:numPr>
        <w:autoSpaceDE w:val="0"/>
        <w:autoSpaceDN w:val="0"/>
        <w:adjustRightInd w:val="0"/>
        <w:spacing w:after="120"/>
        <w:jc w:val="both"/>
        <w:rPr>
          <w:rFonts w:ascii="Baskerville" w:eastAsia="Times New Roman" w:hAnsi="Baskerville" w:cs="Times New Roman"/>
          <w:color w:val="000000" w:themeColor="text1"/>
          <w:sz w:val="24"/>
          <w:szCs w:val="24"/>
        </w:rPr>
      </w:pPr>
      <w:r w:rsidRPr="00544C81">
        <w:rPr>
          <w:rFonts w:ascii="Baskerville" w:eastAsia="Times New Roman" w:hAnsi="Baskerville" w:cs="Times New Roman"/>
          <w:color w:val="000000" w:themeColor="text1"/>
          <w:sz w:val="24"/>
          <w:szCs w:val="24"/>
        </w:rPr>
        <w:t>améliorer la visibilité de l’Île-de-France et des équipes de recherche francilien</w:t>
      </w:r>
      <w:r>
        <w:rPr>
          <w:rFonts w:ascii="Baskerville" w:eastAsia="Times New Roman" w:hAnsi="Baskerville" w:cs="Times New Roman"/>
          <w:color w:val="000000" w:themeColor="text1"/>
          <w:sz w:val="24"/>
          <w:szCs w:val="24"/>
        </w:rPr>
        <w:t>ne</w:t>
      </w:r>
      <w:r w:rsidRPr="00544C81">
        <w:rPr>
          <w:rFonts w:ascii="Baskerville" w:eastAsia="Times New Roman" w:hAnsi="Baskerville" w:cs="Times New Roman"/>
          <w:color w:val="000000" w:themeColor="text1"/>
          <w:sz w:val="24"/>
          <w:szCs w:val="24"/>
        </w:rPr>
        <w:t>s à l’Europe et à l’international ;</w:t>
      </w:r>
    </w:p>
    <w:p w14:paraId="5714B7AC" w14:textId="77777777" w:rsidR="00316878" w:rsidRPr="00544C81" w:rsidRDefault="00316878" w:rsidP="00316878">
      <w:pPr>
        <w:pStyle w:val="ListParagraph"/>
        <w:widowControl w:val="0"/>
        <w:numPr>
          <w:ilvl w:val="0"/>
          <w:numId w:val="10"/>
        </w:numPr>
        <w:autoSpaceDE w:val="0"/>
        <w:autoSpaceDN w:val="0"/>
        <w:adjustRightInd w:val="0"/>
        <w:spacing w:after="120"/>
        <w:jc w:val="both"/>
        <w:rPr>
          <w:rFonts w:ascii="Baskerville" w:eastAsia="Times New Roman" w:hAnsi="Baskerville" w:cs="Times New Roman"/>
          <w:color w:val="000000" w:themeColor="text1"/>
          <w:sz w:val="24"/>
          <w:szCs w:val="24"/>
        </w:rPr>
      </w:pPr>
      <w:r w:rsidRPr="00544C81">
        <w:rPr>
          <w:rFonts w:ascii="Baskerville" w:eastAsia="Times New Roman" w:hAnsi="Baskerville" w:cs="Times New Roman"/>
          <w:color w:val="000000" w:themeColor="text1"/>
          <w:sz w:val="24"/>
          <w:szCs w:val="24"/>
        </w:rPr>
        <w:t>stimuler l'interdisciplinarité et le développement des échanges entre laboratoires de recherche et acteurs économiques ;</w:t>
      </w:r>
    </w:p>
    <w:p w14:paraId="50D71747" w14:textId="77777777" w:rsidR="00316878" w:rsidRPr="00544C81" w:rsidRDefault="00316878" w:rsidP="00316878">
      <w:pPr>
        <w:pStyle w:val="ListParagraph"/>
        <w:widowControl w:val="0"/>
        <w:numPr>
          <w:ilvl w:val="0"/>
          <w:numId w:val="10"/>
        </w:numPr>
        <w:autoSpaceDE w:val="0"/>
        <w:autoSpaceDN w:val="0"/>
        <w:adjustRightInd w:val="0"/>
        <w:spacing w:after="120"/>
        <w:jc w:val="both"/>
        <w:rPr>
          <w:rFonts w:ascii="Baskerville" w:eastAsia="Times New Roman" w:hAnsi="Baskerville" w:cs="Times New Roman"/>
          <w:color w:val="000000" w:themeColor="text1"/>
          <w:sz w:val="24"/>
          <w:szCs w:val="24"/>
        </w:rPr>
      </w:pPr>
      <w:r w:rsidRPr="00544C81">
        <w:rPr>
          <w:rFonts w:ascii="Baskerville" w:eastAsia="Times New Roman" w:hAnsi="Baskerville" w:cs="Times New Roman"/>
          <w:color w:val="000000" w:themeColor="text1"/>
          <w:sz w:val="24"/>
          <w:szCs w:val="24"/>
        </w:rPr>
        <w:t>renforcer les liens entre la recherche et le développement économique en favorisant le transfert de technologie et l’innovation ;</w:t>
      </w:r>
    </w:p>
    <w:p w14:paraId="66A4D7CE" w14:textId="77777777" w:rsidR="00316878" w:rsidRPr="00544C81" w:rsidRDefault="00316878" w:rsidP="00316878">
      <w:pPr>
        <w:pStyle w:val="ListParagraph"/>
        <w:widowControl w:val="0"/>
        <w:numPr>
          <w:ilvl w:val="0"/>
          <w:numId w:val="10"/>
        </w:numPr>
        <w:autoSpaceDE w:val="0"/>
        <w:autoSpaceDN w:val="0"/>
        <w:adjustRightInd w:val="0"/>
        <w:spacing w:after="120"/>
        <w:jc w:val="both"/>
        <w:rPr>
          <w:rFonts w:ascii="Baskerville" w:eastAsia="Times New Roman" w:hAnsi="Baskerville" w:cs="Times New Roman"/>
          <w:color w:val="000000" w:themeColor="text1"/>
          <w:sz w:val="24"/>
          <w:szCs w:val="24"/>
        </w:rPr>
      </w:pPr>
      <w:r w:rsidRPr="00544C81">
        <w:rPr>
          <w:rFonts w:ascii="Baskerville" w:eastAsia="Times New Roman" w:hAnsi="Baskerville" w:cs="Times New Roman"/>
          <w:color w:val="000000" w:themeColor="text1"/>
          <w:sz w:val="24"/>
          <w:szCs w:val="24"/>
        </w:rPr>
        <w:t>favoriser la valorisation des connaissances et dissémination des résultats de la recherche, y compris auprès du grand public et des jeunes.</w:t>
      </w:r>
    </w:p>
    <w:p w14:paraId="5CF7F1F2" w14:textId="77777777" w:rsidR="00316878" w:rsidRPr="00544C81" w:rsidRDefault="00316878" w:rsidP="00316878">
      <w:pPr>
        <w:widowControl w:val="0"/>
        <w:autoSpaceDE w:val="0"/>
        <w:autoSpaceDN w:val="0"/>
        <w:adjustRightInd w:val="0"/>
        <w:spacing w:after="120"/>
        <w:jc w:val="both"/>
        <w:rPr>
          <w:rFonts w:ascii="Baskerville" w:hAnsi="Baskerville" w:cs="Times New Roman"/>
          <w:color w:val="000000" w:themeColor="text1"/>
          <w:sz w:val="24"/>
          <w:szCs w:val="24"/>
        </w:rPr>
      </w:pPr>
      <w:r w:rsidRPr="00544C81">
        <w:rPr>
          <w:rFonts w:ascii="Baskerville" w:hAnsi="Baskerville" w:cs="Times New Roman"/>
          <w:color w:val="000000" w:themeColor="text1"/>
          <w:sz w:val="24"/>
          <w:szCs w:val="24"/>
        </w:rPr>
        <w:t>La labellisation « domaine d’intérêt majeur » a pour finalité la structuration d’un réseau d’acteurs de la recherche autour d’une thématique qui fédère plusieurs disciplines. Le DIM-1HEALTH</w:t>
      </w:r>
      <w:r w:rsidRPr="00544C81">
        <w:rPr>
          <w:rFonts w:ascii="Baskerville" w:hAnsi="Baskerville"/>
          <w:color w:val="000000" w:themeColor="text1"/>
          <w:sz w:val="24"/>
          <w:szCs w:val="24"/>
        </w:rPr>
        <w:t xml:space="preserve"> 2.0</w:t>
      </w:r>
      <w:r w:rsidRPr="00544C81">
        <w:rPr>
          <w:rFonts w:ascii="Baskerville" w:hAnsi="Baskerville" w:cs="Times New Roman"/>
          <w:color w:val="000000" w:themeColor="text1"/>
          <w:sz w:val="24"/>
          <w:szCs w:val="24"/>
        </w:rPr>
        <w:t xml:space="preserve"> se focalisant sur l’infectiologie a été labellisé avec 8 autres DIM. </w:t>
      </w:r>
    </w:p>
    <w:p w14:paraId="2F09B146" w14:textId="77777777" w:rsidR="00316878" w:rsidRPr="00544C81" w:rsidRDefault="00316878" w:rsidP="00316878">
      <w:pPr>
        <w:widowControl w:val="0"/>
        <w:autoSpaceDE w:val="0"/>
        <w:autoSpaceDN w:val="0"/>
        <w:adjustRightInd w:val="0"/>
        <w:spacing w:after="120"/>
        <w:jc w:val="both"/>
        <w:rPr>
          <w:rFonts w:ascii="Baskerville" w:hAnsi="Baskerville" w:cs="Times New Roman"/>
          <w:color w:val="000000" w:themeColor="text1"/>
          <w:sz w:val="24"/>
          <w:szCs w:val="24"/>
        </w:rPr>
      </w:pPr>
    </w:p>
    <w:p w14:paraId="21E29489" w14:textId="77777777" w:rsidR="00316878" w:rsidRPr="00544C81" w:rsidRDefault="00316878" w:rsidP="00316878">
      <w:pPr>
        <w:spacing w:after="120"/>
        <w:jc w:val="both"/>
        <w:rPr>
          <w:rFonts w:ascii="Baskerville" w:hAnsi="Baskerville" w:cs="Times New Roman"/>
          <w:bCs/>
          <w:sz w:val="24"/>
          <w:szCs w:val="24"/>
        </w:rPr>
      </w:pPr>
      <w:r w:rsidRPr="00544C81">
        <w:rPr>
          <w:rFonts w:ascii="Baskerville" w:hAnsi="Baskerville" w:cs="Times New Roman"/>
          <w:b/>
          <w:sz w:val="24"/>
          <w:szCs w:val="24"/>
        </w:rPr>
        <w:t>Le réseau DIM-1HEALTH</w:t>
      </w:r>
      <w:r w:rsidRPr="00544C81">
        <w:rPr>
          <w:rFonts w:ascii="Baskerville" w:hAnsi="Baskerville"/>
          <w:b/>
          <w:sz w:val="24"/>
          <w:szCs w:val="24"/>
        </w:rPr>
        <w:t xml:space="preserve"> 2.0</w:t>
      </w:r>
      <w:r w:rsidRPr="00544C81">
        <w:rPr>
          <w:rFonts w:ascii="Baskerville" w:hAnsi="Baskerville" w:cs="Times New Roman"/>
          <w:b/>
          <w:sz w:val="24"/>
          <w:szCs w:val="24"/>
        </w:rPr>
        <w:t xml:space="preserve"> </w:t>
      </w:r>
      <w:r w:rsidRPr="00544C81">
        <w:rPr>
          <w:rFonts w:ascii="Baskerville" w:hAnsi="Baskerville" w:cs="Times New Roman"/>
          <w:bCs/>
          <w:sz w:val="24"/>
          <w:szCs w:val="24"/>
        </w:rPr>
        <w:t xml:space="preserve">coordonne la sélection de </w:t>
      </w:r>
      <w:r w:rsidRPr="00544C81">
        <w:rPr>
          <w:rFonts w:ascii="Baskerville" w:hAnsi="Baskerville" w:cs="Times New Roman"/>
          <w:bCs/>
          <w:i/>
          <w:iCs/>
          <w:sz w:val="24"/>
          <w:szCs w:val="24"/>
        </w:rPr>
        <w:t xml:space="preserve">projets scientifiques </w:t>
      </w:r>
      <w:r w:rsidRPr="00544C81">
        <w:rPr>
          <w:rFonts w:ascii="Baskerville" w:hAnsi="Baskerville" w:cs="Times New Roman"/>
          <w:i/>
          <w:iCs/>
          <w:sz w:val="24"/>
          <w:szCs w:val="24"/>
        </w:rPr>
        <w:t>de la communauté francilienne dans le domaine de l’infectiologie en s’appuyant sur le concept « Un monde, une santé</w:t>
      </w:r>
      <w:r w:rsidRPr="00544C81">
        <w:rPr>
          <w:rFonts w:ascii="Baskerville" w:hAnsi="Baskerville" w:cs="Times New Roman"/>
          <w:sz w:val="24"/>
          <w:szCs w:val="24"/>
        </w:rPr>
        <w:t xml:space="preserve"> ». La vision « Une seule santé » a émergé dans un contexte de changement climatique, de croissance démographique à l’échelle mondiale, de raréfaction des ressources naturelles, de pression sanitaire mouvante aussi bien dans la population humaine que dans les populations animales. </w:t>
      </w:r>
      <w:r w:rsidRPr="00544C81">
        <w:rPr>
          <w:rFonts w:ascii="Baskerville" w:hAnsi="Baskerville" w:cs="Times New Roman"/>
          <w:bCs/>
          <w:sz w:val="24"/>
          <w:szCs w:val="24"/>
        </w:rPr>
        <w:t>Les projets intégrant ce concept seront proposés au financement de la Région Île-de-France.</w:t>
      </w:r>
    </w:p>
    <w:p w14:paraId="0C6917E6" w14:textId="77777777" w:rsidR="00316878" w:rsidRPr="00544C81" w:rsidRDefault="00316878" w:rsidP="00316878">
      <w:pPr>
        <w:spacing w:after="120"/>
        <w:jc w:val="both"/>
        <w:rPr>
          <w:rFonts w:ascii="Baskerville" w:hAnsi="Baskerville" w:cs="Times New Roman"/>
          <w:bCs/>
          <w:sz w:val="24"/>
          <w:szCs w:val="24"/>
        </w:rPr>
      </w:pPr>
    </w:p>
    <w:p w14:paraId="36C69B03" w14:textId="77777777" w:rsidR="00316878" w:rsidRDefault="00316878" w:rsidP="00316878">
      <w:pPr>
        <w:pStyle w:val="NormalWeb1"/>
        <w:tabs>
          <w:tab w:val="left" w:pos="567"/>
        </w:tabs>
        <w:spacing w:before="0" w:after="120"/>
        <w:jc w:val="both"/>
        <w:rPr>
          <w:rFonts w:ascii="Baskerville" w:hAnsi="Baskerville"/>
          <w:color w:val="auto"/>
          <w:szCs w:val="24"/>
        </w:rPr>
      </w:pPr>
      <w:r w:rsidRPr="00544C81">
        <w:rPr>
          <w:rFonts w:ascii="Baskerville" w:hAnsi="Baskerville"/>
          <w:color w:val="auto"/>
          <w:szCs w:val="24"/>
        </w:rPr>
        <w:t xml:space="preserve">Le </w:t>
      </w:r>
      <w:r w:rsidRPr="00544C81">
        <w:rPr>
          <w:rFonts w:ascii="Baskerville" w:hAnsi="Baskerville"/>
          <w:bCs/>
          <w:szCs w:val="24"/>
        </w:rPr>
        <w:t>DIM-1HEALTH 2.0</w:t>
      </w:r>
      <w:r w:rsidRPr="00544C81">
        <w:rPr>
          <w:rFonts w:ascii="Baskerville" w:hAnsi="Baskerville"/>
          <w:b/>
          <w:szCs w:val="24"/>
        </w:rPr>
        <w:t xml:space="preserve"> </w:t>
      </w:r>
      <w:r w:rsidRPr="00544C81">
        <w:rPr>
          <w:rFonts w:ascii="Baskerville" w:hAnsi="Baskerville"/>
          <w:color w:val="auto"/>
          <w:szCs w:val="24"/>
        </w:rPr>
        <w:t>est un réseau ouvert à toute entité de recherche francilienne que sa structure de tutelle soit ou non partenaire du DIM. Le seul prérequis est l’éligibilité de la demande au regard de l’appel à projets en cours.</w:t>
      </w:r>
    </w:p>
    <w:p w14:paraId="7C358E5D" w14:textId="77777777" w:rsidR="00316878" w:rsidRPr="00544C81" w:rsidRDefault="00316878" w:rsidP="00316878">
      <w:pPr>
        <w:pStyle w:val="NormalWeb1"/>
        <w:tabs>
          <w:tab w:val="left" w:pos="567"/>
        </w:tabs>
        <w:spacing w:before="0" w:after="120"/>
        <w:jc w:val="both"/>
        <w:rPr>
          <w:rFonts w:ascii="Baskerville" w:hAnsi="Baskerville"/>
          <w:color w:val="auto"/>
          <w:szCs w:val="24"/>
        </w:rPr>
      </w:pPr>
    </w:p>
    <w:p w14:paraId="2DA3828B" w14:textId="77777777" w:rsidR="00316878" w:rsidRDefault="00316878" w:rsidP="00316878">
      <w:pPr>
        <w:pStyle w:val="NormalWeb1"/>
        <w:tabs>
          <w:tab w:val="left" w:pos="567"/>
        </w:tabs>
        <w:spacing w:before="0" w:after="120"/>
        <w:jc w:val="both"/>
        <w:rPr>
          <w:rFonts w:ascii="Baskerville" w:hAnsi="Baskerville"/>
          <w:color w:val="auto"/>
          <w:szCs w:val="24"/>
        </w:rPr>
      </w:pPr>
      <w:r w:rsidRPr="00544C81">
        <w:rPr>
          <w:rFonts w:ascii="Baskerville" w:hAnsi="Baskerville"/>
          <w:color w:val="auto"/>
          <w:szCs w:val="24"/>
        </w:rPr>
        <w:t>Son but est de promouvoir une recherche transversale, innovante et de haut niveau concernant les maladies infectieuses humaine et/ou animale dans le cadre des changements globaux et leurs physiopathologies, tout en favorisant le développement de réseaux composés d'équipes de recherche franciliennes maîtrisant des expertises complémentaires.</w:t>
      </w:r>
    </w:p>
    <w:p w14:paraId="74D3D29A" w14:textId="77777777" w:rsidR="00316878" w:rsidRDefault="00316878" w:rsidP="00316878">
      <w:pPr>
        <w:pStyle w:val="NormalWeb1"/>
        <w:tabs>
          <w:tab w:val="left" w:pos="567"/>
        </w:tabs>
        <w:spacing w:before="0" w:after="120"/>
        <w:jc w:val="both"/>
        <w:rPr>
          <w:rFonts w:ascii="Baskerville" w:hAnsi="Baskerville"/>
          <w:color w:val="auto"/>
          <w:szCs w:val="24"/>
        </w:rPr>
      </w:pPr>
    </w:p>
    <w:p w14:paraId="7D43626A" w14:textId="77777777" w:rsidR="00316878" w:rsidRPr="00544C81" w:rsidRDefault="00316878" w:rsidP="00316878">
      <w:pPr>
        <w:pStyle w:val="NormalWeb1"/>
        <w:tabs>
          <w:tab w:val="left" w:pos="567"/>
        </w:tabs>
        <w:spacing w:before="0" w:after="120"/>
        <w:jc w:val="both"/>
        <w:rPr>
          <w:rFonts w:ascii="Baskerville" w:hAnsi="Baskerville"/>
          <w:color w:val="auto"/>
          <w:szCs w:val="24"/>
        </w:rPr>
      </w:pPr>
    </w:p>
    <w:p w14:paraId="1D23821B" w14:textId="2AAA04F9" w:rsidR="00316878" w:rsidRPr="00544C81" w:rsidRDefault="00316878" w:rsidP="00316878">
      <w:pPr>
        <w:pStyle w:val="NormalWeb1"/>
        <w:tabs>
          <w:tab w:val="left" w:pos="567"/>
        </w:tabs>
        <w:spacing w:before="0" w:after="120"/>
        <w:jc w:val="both"/>
        <w:rPr>
          <w:rFonts w:ascii="Baskerville" w:hAnsi="Baskerville"/>
          <w:color w:val="auto"/>
          <w:szCs w:val="24"/>
        </w:rPr>
      </w:pPr>
      <w:r w:rsidRPr="00544C81">
        <w:rPr>
          <w:rFonts w:ascii="Baskerville" w:hAnsi="Baskerville"/>
          <w:color w:val="auto"/>
          <w:szCs w:val="24"/>
        </w:rPr>
        <w:lastRenderedPageBreak/>
        <w:t xml:space="preserve">Le </w:t>
      </w:r>
      <w:r w:rsidRPr="00544C81">
        <w:rPr>
          <w:rFonts w:ascii="Baskerville" w:hAnsi="Baskerville"/>
          <w:bCs/>
          <w:szCs w:val="24"/>
        </w:rPr>
        <w:t>DIM-1HEALTH 2.0</w:t>
      </w:r>
      <w:r w:rsidRPr="00544C81">
        <w:rPr>
          <w:rFonts w:ascii="Baskerville" w:hAnsi="Baskerville"/>
          <w:b/>
          <w:szCs w:val="24"/>
        </w:rPr>
        <w:t xml:space="preserve"> </w:t>
      </w:r>
      <w:r w:rsidRPr="00544C81">
        <w:rPr>
          <w:rFonts w:ascii="Baskerville" w:hAnsi="Baskerville"/>
          <w:color w:val="auto"/>
          <w:szCs w:val="24"/>
        </w:rPr>
        <w:t xml:space="preserve">a pour objectif de </w:t>
      </w:r>
      <w:r w:rsidR="00C633F0">
        <w:rPr>
          <w:rFonts w:ascii="Baskerville" w:hAnsi="Baskerville"/>
          <w:color w:val="auto"/>
          <w:szCs w:val="24"/>
        </w:rPr>
        <w:t xml:space="preserve">structurer et </w:t>
      </w:r>
      <w:r w:rsidRPr="00544C81">
        <w:rPr>
          <w:rFonts w:ascii="Baskerville" w:hAnsi="Baskerville"/>
          <w:color w:val="auto"/>
          <w:szCs w:val="24"/>
        </w:rPr>
        <w:t>fédérer l'activité de chercheurs/ingénieurs et d’enseignants chercheurs de la Région Île-de-France, en lien ou non avec un partenaire privé impliqué dans la surveillance, l'épidémiologie, la sociologie de la santé, le diagnostic, la prévention et le traitement des maladies infectieuses, ainsi que l'étude des microorganismes (bactéries, champignons, parasites, virus et prions) qui les provoquent.</w:t>
      </w:r>
    </w:p>
    <w:p w14:paraId="76431A8D" w14:textId="77777777" w:rsidR="00316878" w:rsidRPr="00544C81" w:rsidRDefault="00316878" w:rsidP="00316878">
      <w:pPr>
        <w:pStyle w:val="Title"/>
        <w:pBdr>
          <w:top w:val="none" w:sz="0" w:space="0" w:color="auto"/>
          <w:left w:val="none" w:sz="0" w:space="0" w:color="auto"/>
          <w:bottom w:val="none" w:sz="0" w:space="0" w:color="auto"/>
          <w:right w:val="none" w:sz="0" w:space="0" w:color="auto"/>
        </w:pBdr>
        <w:spacing w:line="300" w:lineRule="exact"/>
        <w:jc w:val="both"/>
        <w:rPr>
          <w:rFonts w:ascii="Baskerville" w:hAnsi="Baskerville" w:cs="Times New Roman"/>
          <w:b w:val="0"/>
          <w:sz w:val="24"/>
        </w:rPr>
      </w:pPr>
      <w:r w:rsidRPr="00544C81">
        <w:rPr>
          <w:rFonts w:ascii="Baskerville" w:hAnsi="Baskerville" w:cs="Times New Roman"/>
          <w:b w:val="0"/>
          <w:sz w:val="24"/>
        </w:rPr>
        <w:t>Il publie un appel à projets pour soutenir le développement d'une recherche impliquant des équipes franciliennes.</w:t>
      </w:r>
    </w:p>
    <w:p w14:paraId="4F0BD3CB" w14:textId="77777777" w:rsidR="00316878" w:rsidRDefault="00316878" w:rsidP="00316878">
      <w:pPr>
        <w:pStyle w:val="BodyTextIndent"/>
        <w:pBdr>
          <w:top w:val="none" w:sz="0" w:space="0" w:color="auto"/>
          <w:left w:val="none" w:sz="0" w:space="0" w:color="auto"/>
          <w:bottom w:val="none" w:sz="0" w:space="0" w:color="auto"/>
          <w:right w:val="none" w:sz="0" w:space="0" w:color="auto"/>
        </w:pBdr>
        <w:spacing w:after="120"/>
        <w:ind w:firstLine="0"/>
        <w:rPr>
          <w:rFonts w:ascii="Baskerville" w:hAnsi="Baskerville"/>
          <w:b/>
          <w:bCs/>
          <w:sz w:val="22"/>
          <w:szCs w:val="22"/>
        </w:rPr>
      </w:pPr>
    </w:p>
    <w:p w14:paraId="13C8FBCC" w14:textId="6ED93CF6" w:rsidR="00316878" w:rsidRPr="00544C81" w:rsidRDefault="00316878" w:rsidP="00316878">
      <w:pPr>
        <w:pStyle w:val="BodyTextIndent"/>
        <w:pBdr>
          <w:top w:val="none" w:sz="0" w:space="0" w:color="auto"/>
          <w:left w:val="none" w:sz="0" w:space="0" w:color="auto"/>
          <w:bottom w:val="none" w:sz="0" w:space="0" w:color="auto"/>
          <w:right w:val="none" w:sz="0" w:space="0" w:color="auto"/>
        </w:pBdr>
        <w:spacing w:after="120"/>
        <w:ind w:firstLine="0"/>
        <w:rPr>
          <w:rFonts w:ascii="Baskerville" w:hAnsi="Baskerville"/>
        </w:rPr>
      </w:pPr>
      <w:r w:rsidRPr="00544C81">
        <w:rPr>
          <w:rFonts w:ascii="Baskerville" w:hAnsi="Baskerville"/>
          <w:b/>
          <w:bCs/>
        </w:rPr>
        <w:t xml:space="preserve">L’objectif du DIM One Health 2.0 </w:t>
      </w:r>
      <w:r w:rsidRPr="00544C81">
        <w:rPr>
          <w:rFonts w:ascii="Baskerville" w:hAnsi="Baskerville"/>
        </w:rPr>
        <w:t xml:space="preserve">est ainsi de promouvoir des travaux innovants </w:t>
      </w:r>
      <w:r w:rsidR="00BD6118">
        <w:rPr>
          <w:rFonts w:ascii="Baskerville" w:hAnsi="Baskerville"/>
        </w:rPr>
        <w:t xml:space="preserve">à visée fondamentale ou appliquée </w:t>
      </w:r>
      <w:r w:rsidRPr="00544C81">
        <w:rPr>
          <w:rFonts w:ascii="Baskerville" w:hAnsi="Baskerville"/>
        </w:rPr>
        <w:t>« One Health » intégrant les aspects de santé humaine, santé environnementale et santé animale ciblées sur les agents infectieux et structurés selon deux axes</w:t>
      </w:r>
      <w:r w:rsidR="00BD6118">
        <w:rPr>
          <w:rFonts w:ascii="Baskerville" w:hAnsi="Baskerville"/>
        </w:rPr>
        <w:t xml:space="preserve"> </w:t>
      </w:r>
    </w:p>
    <w:p w14:paraId="20708DEA" w14:textId="77777777" w:rsidR="00316878" w:rsidRPr="00544C81" w:rsidRDefault="00316878" w:rsidP="00316878">
      <w:pPr>
        <w:pStyle w:val="BodyTextIndent"/>
        <w:keepNext/>
        <w:pBdr>
          <w:top w:val="none" w:sz="0" w:space="0" w:color="auto"/>
          <w:left w:val="none" w:sz="0" w:space="0" w:color="auto"/>
          <w:bottom w:val="none" w:sz="0" w:space="0" w:color="auto"/>
          <w:right w:val="none" w:sz="0" w:space="0" w:color="auto"/>
        </w:pBdr>
        <w:spacing w:line="300" w:lineRule="exact"/>
        <w:ind w:firstLine="0"/>
        <w:jc w:val="left"/>
        <w:rPr>
          <w:rFonts w:ascii="Baskerville" w:hAnsi="Baskerville"/>
          <w:spacing w:val="-2"/>
        </w:rPr>
      </w:pPr>
    </w:p>
    <w:p w14:paraId="19010474" w14:textId="77777777" w:rsidR="00316878" w:rsidRPr="00544C81" w:rsidRDefault="00316878" w:rsidP="00316878">
      <w:pPr>
        <w:numPr>
          <w:ilvl w:val="0"/>
          <w:numId w:val="5"/>
        </w:numPr>
        <w:tabs>
          <w:tab w:val="clear" w:pos="360"/>
          <w:tab w:val="num" w:pos="567"/>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300" w:lineRule="exact"/>
        <w:ind w:left="0" w:firstLine="0"/>
        <w:rPr>
          <w:rFonts w:ascii="Baskerville" w:hAnsi="Baskerville"/>
          <w:sz w:val="24"/>
          <w:szCs w:val="24"/>
        </w:rPr>
      </w:pPr>
      <w:r w:rsidRPr="00544C81">
        <w:rPr>
          <w:rFonts w:ascii="Baskerville" w:hAnsi="Baskerville" w:cs="Times New Roman"/>
          <w:b/>
          <w:color w:val="31849B" w:themeColor="accent5" w:themeShade="BF"/>
          <w:sz w:val="24"/>
          <w:szCs w:val="24"/>
        </w:rPr>
        <w:t>AXE 1</w:t>
      </w:r>
      <w:r w:rsidRPr="00544C81">
        <w:rPr>
          <w:rFonts w:ascii="Baskerville" w:hAnsi="Baskerville" w:cs="Times New Roman"/>
          <w:color w:val="31849B" w:themeColor="accent5" w:themeShade="BF"/>
          <w:sz w:val="24"/>
          <w:szCs w:val="24"/>
        </w:rPr>
        <w:t> </w:t>
      </w:r>
      <w:r w:rsidRPr="00544C81">
        <w:rPr>
          <w:rFonts w:ascii="Baskerville" w:hAnsi="Baskerville" w:cs="Times New Roman"/>
          <w:color w:val="3366FF"/>
          <w:sz w:val="24"/>
          <w:szCs w:val="24"/>
        </w:rPr>
        <w:t>:</w:t>
      </w:r>
      <w:r w:rsidRPr="00544C81">
        <w:rPr>
          <w:rFonts w:ascii="Baskerville" w:hAnsi="Baskerville" w:cs="Times New Roman"/>
          <w:color w:val="3366FF"/>
          <w:sz w:val="24"/>
          <w:szCs w:val="24"/>
        </w:rPr>
        <w:tab/>
      </w:r>
      <w:r w:rsidRPr="00544C81">
        <w:rPr>
          <w:rFonts w:ascii="Baskerville" w:hAnsi="Baskerville"/>
          <w:b/>
          <w:color w:val="31849B" w:themeColor="accent5" w:themeShade="BF"/>
          <w:sz w:val="24"/>
          <w:szCs w:val="24"/>
        </w:rPr>
        <w:t>Origine : Causalité/étiologie et évaluation des risques infectieux</w:t>
      </w:r>
    </w:p>
    <w:p w14:paraId="5714A3B1" w14:textId="77777777" w:rsidR="00316878" w:rsidRPr="00544C81" w:rsidRDefault="00316878" w:rsidP="00316878">
      <w:pPr>
        <w:autoSpaceDE w:val="0"/>
        <w:autoSpaceDN w:val="0"/>
        <w:adjustRightInd w:val="0"/>
        <w:jc w:val="both"/>
        <w:rPr>
          <w:rFonts w:ascii="Baskerville" w:hAnsi="Baskerville"/>
          <w:i/>
          <w:iCs/>
          <w:sz w:val="24"/>
          <w:szCs w:val="24"/>
        </w:rPr>
      </w:pPr>
      <w:r w:rsidRPr="00544C81">
        <w:rPr>
          <w:rFonts w:ascii="Baskerville" w:hAnsi="Baskerville"/>
          <w:i/>
          <w:iCs/>
          <w:sz w:val="24"/>
          <w:szCs w:val="24"/>
        </w:rPr>
        <w:t>Réfléchir à la question et à l’évaluation des risques infectieux demande en premier lieu de documenter la multiplicité des relations qui se tissent entre humains, animaux et leur environnement dans des contextes diversifiés. Les différents thèmes abordés dans cet axe seront les suivants</w:t>
      </w:r>
    </w:p>
    <w:p w14:paraId="4DD89710" w14:textId="77777777" w:rsidR="00316878" w:rsidRPr="00544C81" w:rsidRDefault="00316878" w:rsidP="00316878">
      <w:pPr>
        <w:pStyle w:val="ListParagraph"/>
        <w:numPr>
          <w:ilvl w:val="0"/>
          <w:numId w:val="8"/>
        </w:numPr>
        <w:autoSpaceDE w:val="0"/>
        <w:autoSpaceDN w:val="0"/>
        <w:adjustRightInd w:val="0"/>
        <w:spacing w:after="0" w:line="240" w:lineRule="auto"/>
        <w:rPr>
          <w:rFonts w:ascii="Baskerville" w:eastAsia="Times New Roman" w:hAnsi="Baskerville" w:cs="Times New Roman"/>
          <w:sz w:val="24"/>
          <w:szCs w:val="24"/>
        </w:rPr>
      </w:pPr>
      <w:r w:rsidRPr="00544C81">
        <w:rPr>
          <w:rFonts w:ascii="Baskerville" w:eastAsia="Baskerville" w:hAnsi="Baskerville"/>
          <w:color w:val="000000" w:themeColor="text1"/>
          <w:kern w:val="24"/>
          <w:sz w:val="24"/>
          <w:szCs w:val="24"/>
        </w:rPr>
        <w:t>Connaissance des Interactions hôtes-pathogènes</w:t>
      </w:r>
    </w:p>
    <w:p w14:paraId="092831E2" w14:textId="77777777" w:rsidR="00316878" w:rsidRPr="00544C81" w:rsidRDefault="00316878" w:rsidP="00316878">
      <w:pPr>
        <w:pStyle w:val="ListParagraph"/>
        <w:numPr>
          <w:ilvl w:val="0"/>
          <w:numId w:val="8"/>
        </w:numPr>
        <w:autoSpaceDE w:val="0"/>
        <w:autoSpaceDN w:val="0"/>
        <w:adjustRightInd w:val="0"/>
        <w:spacing w:after="0" w:line="240" w:lineRule="auto"/>
        <w:rPr>
          <w:rFonts w:ascii="Baskerville" w:eastAsia="Times New Roman" w:hAnsi="Baskerville" w:cs="Times New Roman"/>
          <w:sz w:val="24"/>
          <w:szCs w:val="24"/>
        </w:rPr>
      </w:pPr>
      <w:r w:rsidRPr="00544C81">
        <w:rPr>
          <w:rFonts w:ascii="Baskerville" w:eastAsia="Baskerville" w:hAnsi="Baskerville"/>
          <w:color w:val="000000" w:themeColor="text1"/>
          <w:kern w:val="24"/>
          <w:sz w:val="24"/>
          <w:szCs w:val="24"/>
        </w:rPr>
        <w:t xml:space="preserve">Impacts environnementaux </w:t>
      </w:r>
      <w:r w:rsidRPr="00544C81">
        <w:rPr>
          <w:rFonts w:ascii="Baskerville" w:eastAsia="Baskerville" w:hAnsi="Baskerville"/>
          <w:i/>
          <w:iCs/>
          <w:color w:val="000000" w:themeColor="text1"/>
          <w:kern w:val="24"/>
          <w:sz w:val="24"/>
          <w:szCs w:val="24"/>
        </w:rPr>
        <w:t>(</w:t>
      </w:r>
      <w:proofErr w:type="spellStart"/>
      <w:r w:rsidRPr="00544C81">
        <w:rPr>
          <w:rFonts w:ascii="Baskerville" w:eastAsia="Baskerville" w:hAnsi="Baskerville"/>
          <w:i/>
          <w:iCs/>
          <w:color w:val="000000" w:themeColor="text1"/>
          <w:kern w:val="24"/>
          <w:sz w:val="24"/>
          <w:szCs w:val="24"/>
        </w:rPr>
        <w:t>exposome</w:t>
      </w:r>
      <w:proofErr w:type="spellEnd"/>
      <w:r w:rsidRPr="00544C81">
        <w:rPr>
          <w:rFonts w:ascii="Baskerville" w:eastAsia="Baskerville" w:hAnsi="Baskerville"/>
          <w:i/>
          <w:iCs/>
          <w:color w:val="000000" w:themeColor="text1"/>
          <w:kern w:val="24"/>
          <w:sz w:val="24"/>
          <w:szCs w:val="24"/>
        </w:rPr>
        <w:t>, résistance, changement climatique)</w:t>
      </w:r>
      <w:r w:rsidRPr="00544C81">
        <w:rPr>
          <w:rFonts w:ascii="Baskerville" w:eastAsia="Baskerville" w:hAnsi="Baskerville"/>
          <w:color w:val="000000" w:themeColor="text1"/>
          <w:kern w:val="24"/>
          <w:sz w:val="24"/>
          <w:szCs w:val="24"/>
        </w:rPr>
        <w:t xml:space="preserve"> sur les infections et sur le </w:t>
      </w:r>
      <w:proofErr w:type="spellStart"/>
      <w:r w:rsidRPr="00544C81">
        <w:rPr>
          <w:rFonts w:ascii="Baskerville" w:eastAsia="Baskerville" w:hAnsi="Baskerville"/>
          <w:color w:val="000000" w:themeColor="text1"/>
          <w:kern w:val="24"/>
          <w:sz w:val="24"/>
          <w:szCs w:val="24"/>
        </w:rPr>
        <w:t>pathobiome</w:t>
      </w:r>
      <w:proofErr w:type="spellEnd"/>
      <w:r w:rsidRPr="00544C81">
        <w:rPr>
          <w:rFonts w:ascii="Baskerville" w:eastAsia="Baskerville" w:hAnsi="Baskerville"/>
          <w:color w:val="000000" w:themeColor="text1"/>
          <w:kern w:val="24"/>
          <w:sz w:val="24"/>
          <w:szCs w:val="24"/>
        </w:rPr>
        <w:t xml:space="preserve"> </w:t>
      </w:r>
    </w:p>
    <w:p w14:paraId="660E623F" w14:textId="77777777" w:rsidR="00316878" w:rsidRPr="00544C81" w:rsidRDefault="00316878" w:rsidP="00316878">
      <w:pPr>
        <w:pStyle w:val="ListParagraph"/>
        <w:numPr>
          <w:ilvl w:val="0"/>
          <w:numId w:val="8"/>
        </w:numPr>
        <w:autoSpaceDE w:val="0"/>
        <w:autoSpaceDN w:val="0"/>
        <w:adjustRightInd w:val="0"/>
        <w:spacing w:after="0" w:line="240" w:lineRule="auto"/>
        <w:rPr>
          <w:rFonts w:ascii="Baskerville" w:eastAsia="Times New Roman" w:hAnsi="Baskerville" w:cs="Times New Roman"/>
          <w:sz w:val="24"/>
          <w:szCs w:val="24"/>
        </w:rPr>
      </w:pPr>
      <w:r w:rsidRPr="00544C81">
        <w:rPr>
          <w:rFonts w:ascii="Baskerville" w:eastAsia="Baskerville" w:hAnsi="Baskerville"/>
          <w:color w:val="000000" w:themeColor="text1"/>
          <w:kern w:val="24"/>
          <w:sz w:val="24"/>
          <w:szCs w:val="24"/>
        </w:rPr>
        <w:t>Surveillance épidémiologique</w:t>
      </w:r>
    </w:p>
    <w:p w14:paraId="50DBFF1A" w14:textId="77777777" w:rsidR="00316878" w:rsidRPr="00544C81" w:rsidRDefault="00316878" w:rsidP="00316878">
      <w:pPr>
        <w:pStyle w:val="ListParagraph"/>
        <w:numPr>
          <w:ilvl w:val="0"/>
          <w:numId w:val="8"/>
        </w:numPr>
        <w:autoSpaceDE w:val="0"/>
        <w:autoSpaceDN w:val="0"/>
        <w:adjustRightInd w:val="0"/>
        <w:spacing w:after="0" w:line="240" w:lineRule="auto"/>
        <w:rPr>
          <w:rFonts w:ascii="Baskerville" w:eastAsia="Times New Roman" w:hAnsi="Baskerville" w:cs="Times New Roman"/>
          <w:sz w:val="24"/>
          <w:szCs w:val="24"/>
        </w:rPr>
      </w:pPr>
      <w:r w:rsidRPr="00544C81">
        <w:rPr>
          <w:rFonts w:ascii="Baskerville" w:eastAsia="Baskerville" w:hAnsi="Baskerville"/>
          <w:color w:val="000000" w:themeColor="text1"/>
          <w:kern w:val="24"/>
          <w:sz w:val="24"/>
          <w:szCs w:val="24"/>
        </w:rPr>
        <w:t>Circulations des réservoirs animaux</w:t>
      </w:r>
    </w:p>
    <w:p w14:paraId="22D657B9" w14:textId="77777777" w:rsidR="00316878" w:rsidRPr="00544C81" w:rsidRDefault="00316878" w:rsidP="00316878">
      <w:pPr>
        <w:pStyle w:val="ListParagraph"/>
        <w:numPr>
          <w:ilvl w:val="0"/>
          <w:numId w:val="8"/>
        </w:numPr>
        <w:autoSpaceDE w:val="0"/>
        <w:autoSpaceDN w:val="0"/>
        <w:adjustRightInd w:val="0"/>
        <w:spacing w:after="0" w:line="240" w:lineRule="auto"/>
        <w:rPr>
          <w:rFonts w:ascii="Baskerville" w:eastAsia="Times New Roman" w:hAnsi="Baskerville" w:cs="Times New Roman"/>
          <w:sz w:val="24"/>
          <w:szCs w:val="24"/>
        </w:rPr>
      </w:pPr>
      <w:r w:rsidRPr="00544C81">
        <w:rPr>
          <w:rFonts w:ascii="Baskerville" w:eastAsia="Baskerville" w:hAnsi="Baskerville"/>
          <w:color w:val="000000" w:themeColor="text1"/>
          <w:kern w:val="24"/>
          <w:sz w:val="24"/>
          <w:szCs w:val="24"/>
        </w:rPr>
        <w:t>Politiques (publiques) de santé face aux risques infectieux</w:t>
      </w:r>
    </w:p>
    <w:p w14:paraId="13F00E6E" w14:textId="77777777" w:rsidR="00316878" w:rsidRPr="00544C81" w:rsidRDefault="00316878" w:rsidP="00316878">
      <w:pPr>
        <w:pStyle w:val="ListParagraph"/>
        <w:numPr>
          <w:ilvl w:val="0"/>
          <w:numId w:val="8"/>
        </w:numPr>
        <w:autoSpaceDE w:val="0"/>
        <w:autoSpaceDN w:val="0"/>
        <w:adjustRightInd w:val="0"/>
        <w:spacing w:after="0" w:line="240" w:lineRule="auto"/>
        <w:rPr>
          <w:rFonts w:ascii="Baskerville" w:eastAsia="Times New Roman" w:hAnsi="Baskerville" w:cs="Times New Roman"/>
          <w:sz w:val="24"/>
          <w:szCs w:val="24"/>
        </w:rPr>
      </w:pPr>
      <w:r w:rsidRPr="00544C81">
        <w:rPr>
          <w:rFonts w:ascii="Baskerville" w:eastAsia="Baskerville" w:hAnsi="Baskerville"/>
          <w:color w:val="000000" w:themeColor="text1"/>
          <w:kern w:val="24"/>
          <w:sz w:val="24"/>
          <w:szCs w:val="24"/>
        </w:rPr>
        <w:t>Légitimité du discours scientifique</w:t>
      </w:r>
    </w:p>
    <w:p w14:paraId="7B664A9A" w14:textId="77777777" w:rsidR="00316878" w:rsidRPr="00544C81" w:rsidRDefault="00316878" w:rsidP="00316878">
      <w:pPr>
        <w:autoSpaceDE w:val="0"/>
        <w:autoSpaceDN w:val="0"/>
        <w:adjustRightInd w:val="0"/>
        <w:rPr>
          <w:rFonts w:ascii="Baskerville" w:hAnsi="Baskerville"/>
          <w:sz w:val="24"/>
          <w:szCs w:val="24"/>
        </w:rPr>
      </w:pPr>
    </w:p>
    <w:p w14:paraId="1E490270" w14:textId="77777777" w:rsidR="00316878" w:rsidRPr="00544C81" w:rsidRDefault="00316878" w:rsidP="00316878">
      <w:pPr>
        <w:numPr>
          <w:ilvl w:val="0"/>
          <w:numId w:val="5"/>
        </w:numPr>
        <w:tabs>
          <w:tab w:val="clear" w:pos="360"/>
          <w:tab w:val="num" w:pos="567"/>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300" w:lineRule="exact"/>
        <w:ind w:left="0" w:firstLine="0"/>
        <w:rPr>
          <w:rFonts w:ascii="Baskerville" w:hAnsi="Baskerville"/>
          <w:b/>
          <w:color w:val="31849B" w:themeColor="accent5" w:themeShade="BF"/>
          <w:sz w:val="24"/>
          <w:szCs w:val="24"/>
        </w:rPr>
      </w:pPr>
      <w:r w:rsidRPr="00544C81">
        <w:rPr>
          <w:rFonts w:ascii="Baskerville" w:hAnsi="Baskerville" w:cs="Times New Roman"/>
          <w:b/>
          <w:color w:val="31849B" w:themeColor="accent5" w:themeShade="BF"/>
          <w:sz w:val="24"/>
          <w:szCs w:val="24"/>
        </w:rPr>
        <w:t>AXE 2 :</w:t>
      </w:r>
      <w:r w:rsidRPr="00544C81">
        <w:rPr>
          <w:rFonts w:ascii="Baskerville" w:hAnsi="Baskerville" w:cs="Times New Roman"/>
          <w:b/>
          <w:color w:val="3366FF"/>
          <w:sz w:val="24"/>
          <w:szCs w:val="24"/>
        </w:rPr>
        <w:tab/>
      </w:r>
      <w:r w:rsidRPr="00544C81">
        <w:rPr>
          <w:rFonts w:ascii="Baskerville" w:hAnsi="Baskerville"/>
          <w:b/>
          <w:color w:val="31849B" w:themeColor="accent5" w:themeShade="BF"/>
          <w:sz w:val="24"/>
          <w:szCs w:val="24"/>
        </w:rPr>
        <w:t>Intervention : propositions de solutions opérationnelles</w:t>
      </w:r>
    </w:p>
    <w:p w14:paraId="71EF4C57" w14:textId="77777777" w:rsidR="00316878" w:rsidRPr="00544C81" w:rsidRDefault="00316878" w:rsidP="00316878">
      <w:pPr>
        <w:autoSpaceDE w:val="0"/>
        <w:autoSpaceDN w:val="0"/>
        <w:adjustRightInd w:val="0"/>
        <w:jc w:val="both"/>
        <w:rPr>
          <w:rFonts w:ascii="Baskerville" w:hAnsi="Baskerville"/>
          <w:i/>
          <w:iCs/>
          <w:sz w:val="24"/>
          <w:szCs w:val="24"/>
        </w:rPr>
      </w:pPr>
      <w:r w:rsidRPr="00544C81">
        <w:rPr>
          <w:rFonts w:ascii="Baskerville" w:hAnsi="Baskerville"/>
          <w:sz w:val="24"/>
          <w:szCs w:val="24"/>
        </w:rPr>
        <w:t>Cet axe concernera les aspects de diagnostic, de prévention et de traitement des maladies liés aux agents pathog</w:t>
      </w:r>
      <w:r>
        <w:rPr>
          <w:rFonts w:ascii="Baskerville" w:hAnsi="Baskerville"/>
          <w:sz w:val="24"/>
          <w:szCs w:val="24"/>
        </w:rPr>
        <w:t>è</w:t>
      </w:r>
      <w:r w:rsidRPr="00544C81">
        <w:rPr>
          <w:rFonts w:ascii="Baskerville" w:hAnsi="Baskerville"/>
          <w:sz w:val="24"/>
          <w:szCs w:val="24"/>
        </w:rPr>
        <w:t>nes</w:t>
      </w:r>
      <w:r w:rsidRPr="00544C81">
        <w:rPr>
          <w:rFonts w:ascii="Baskerville" w:hAnsi="Baskerville"/>
          <w:i/>
          <w:iCs/>
          <w:sz w:val="24"/>
          <w:szCs w:val="24"/>
        </w:rPr>
        <w:t>. Les différents thèmes abordés dans cet axe seront les suivants</w:t>
      </w:r>
    </w:p>
    <w:p w14:paraId="045094A7" w14:textId="77777777" w:rsidR="00316878" w:rsidRPr="00544C81" w:rsidRDefault="00316878" w:rsidP="00316878">
      <w:pPr>
        <w:pStyle w:val="ListParagraph"/>
        <w:numPr>
          <w:ilvl w:val="0"/>
          <w:numId w:val="9"/>
        </w:numPr>
        <w:spacing w:after="0" w:line="240" w:lineRule="auto"/>
        <w:ind w:left="1276" w:hanging="283"/>
        <w:jc w:val="both"/>
        <w:rPr>
          <w:sz w:val="24"/>
          <w:szCs w:val="24"/>
        </w:rPr>
      </w:pPr>
      <w:r w:rsidRPr="00544C81">
        <w:rPr>
          <w:rFonts w:ascii="Baskerville" w:eastAsia="Baskerville" w:hAnsi="Baskerville"/>
          <w:color w:val="000000" w:themeColor="text1"/>
          <w:kern w:val="24"/>
          <w:sz w:val="24"/>
          <w:szCs w:val="24"/>
        </w:rPr>
        <w:t xml:space="preserve">Stratégies de diagnostic pour le dépistage des infections </w:t>
      </w:r>
      <w:r w:rsidRPr="00544C81">
        <w:rPr>
          <w:rFonts w:ascii="Baskerville" w:eastAsia="Baskerville" w:hAnsi="Baskerville"/>
          <w:i/>
          <w:iCs/>
          <w:color w:val="000000" w:themeColor="text1"/>
          <w:kern w:val="24"/>
          <w:sz w:val="24"/>
          <w:szCs w:val="24"/>
        </w:rPr>
        <w:t xml:space="preserve">(séquençage, spectrométrie de masse, outils </w:t>
      </w:r>
      <w:proofErr w:type="spellStart"/>
      <w:r w:rsidRPr="00544C81">
        <w:rPr>
          <w:rFonts w:ascii="Baskerville" w:eastAsia="Baskerville" w:hAnsi="Baskerville"/>
          <w:i/>
          <w:iCs/>
          <w:color w:val="000000" w:themeColor="text1"/>
          <w:kern w:val="24"/>
          <w:sz w:val="24"/>
          <w:szCs w:val="24"/>
        </w:rPr>
        <w:t>bioinformatiques</w:t>
      </w:r>
      <w:proofErr w:type="spellEnd"/>
      <w:r w:rsidRPr="00544C81">
        <w:rPr>
          <w:rFonts w:ascii="Baskerville" w:eastAsia="Baskerville" w:hAnsi="Baskerville"/>
          <w:i/>
          <w:iCs/>
          <w:color w:val="000000" w:themeColor="text1"/>
          <w:kern w:val="24"/>
          <w:sz w:val="24"/>
          <w:szCs w:val="24"/>
        </w:rPr>
        <w:t>)</w:t>
      </w:r>
    </w:p>
    <w:p w14:paraId="226385A3" w14:textId="77777777" w:rsidR="00316878" w:rsidRPr="00544C81" w:rsidRDefault="00316878" w:rsidP="00316878">
      <w:pPr>
        <w:pStyle w:val="ListParagraph"/>
        <w:numPr>
          <w:ilvl w:val="0"/>
          <w:numId w:val="9"/>
        </w:numPr>
        <w:spacing w:after="0" w:line="240" w:lineRule="auto"/>
        <w:ind w:left="1276" w:hanging="283"/>
        <w:jc w:val="both"/>
        <w:rPr>
          <w:sz w:val="24"/>
          <w:szCs w:val="24"/>
        </w:rPr>
      </w:pPr>
      <w:r w:rsidRPr="00544C81">
        <w:rPr>
          <w:rFonts w:ascii="Baskerville" w:eastAsia="Baskerville" w:hAnsi="Baskerville"/>
          <w:color w:val="000000" w:themeColor="text1"/>
          <w:kern w:val="24"/>
          <w:sz w:val="24"/>
          <w:szCs w:val="24"/>
        </w:rPr>
        <w:t xml:space="preserve">Stratégies épidémiologiques </w:t>
      </w:r>
      <w:r w:rsidRPr="00544C81">
        <w:rPr>
          <w:rFonts w:ascii="Baskerville" w:eastAsia="Baskerville" w:hAnsi="Baskerville"/>
          <w:i/>
          <w:iCs/>
          <w:color w:val="000000" w:themeColor="text1"/>
          <w:kern w:val="24"/>
          <w:sz w:val="24"/>
          <w:szCs w:val="24"/>
        </w:rPr>
        <w:t>(modélisation)</w:t>
      </w:r>
    </w:p>
    <w:p w14:paraId="5F0A962E" w14:textId="77777777" w:rsidR="00316878" w:rsidRPr="00544C81" w:rsidRDefault="00316878" w:rsidP="00316878">
      <w:pPr>
        <w:pStyle w:val="ListParagraph"/>
        <w:numPr>
          <w:ilvl w:val="0"/>
          <w:numId w:val="9"/>
        </w:numPr>
        <w:spacing w:after="0" w:line="240" w:lineRule="auto"/>
        <w:ind w:left="1276" w:hanging="283"/>
        <w:jc w:val="both"/>
        <w:rPr>
          <w:sz w:val="24"/>
          <w:szCs w:val="24"/>
        </w:rPr>
      </w:pPr>
      <w:r w:rsidRPr="00544C81">
        <w:rPr>
          <w:rFonts w:ascii="Baskerville" w:eastAsia="Baskerville" w:hAnsi="Baskerville"/>
          <w:color w:val="000000" w:themeColor="text1"/>
          <w:kern w:val="24"/>
          <w:sz w:val="24"/>
          <w:szCs w:val="24"/>
        </w:rPr>
        <w:t>Stratégies de traitement (</w:t>
      </w:r>
      <w:r w:rsidRPr="00544C81">
        <w:rPr>
          <w:rFonts w:ascii="Baskerville" w:eastAsia="Baskerville" w:hAnsi="Baskerville"/>
          <w:i/>
          <w:iCs/>
          <w:color w:val="000000" w:themeColor="text1"/>
          <w:kern w:val="24"/>
          <w:sz w:val="24"/>
          <w:szCs w:val="24"/>
        </w:rPr>
        <w:t>repositionnement de molécules et recherche de nouveaux leads</w:t>
      </w:r>
      <w:r w:rsidRPr="00544C81">
        <w:rPr>
          <w:rFonts w:ascii="Baskerville" w:eastAsia="Baskerville" w:hAnsi="Baskerville"/>
          <w:color w:val="000000" w:themeColor="text1"/>
          <w:kern w:val="24"/>
          <w:sz w:val="24"/>
          <w:szCs w:val="24"/>
        </w:rPr>
        <w:t>)</w:t>
      </w:r>
    </w:p>
    <w:p w14:paraId="343045FE" w14:textId="77777777" w:rsidR="00316878" w:rsidRPr="00544C81" w:rsidRDefault="00316878" w:rsidP="00316878">
      <w:pPr>
        <w:pStyle w:val="ListParagraph"/>
        <w:numPr>
          <w:ilvl w:val="0"/>
          <w:numId w:val="9"/>
        </w:numPr>
        <w:spacing w:after="0" w:line="240" w:lineRule="auto"/>
        <w:ind w:left="1276" w:hanging="283"/>
        <w:jc w:val="both"/>
        <w:rPr>
          <w:sz w:val="24"/>
          <w:szCs w:val="24"/>
        </w:rPr>
      </w:pPr>
      <w:r w:rsidRPr="00544C81">
        <w:rPr>
          <w:rFonts w:ascii="Baskerville" w:eastAsia="Baskerville" w:hAnsi="Baskerville"/>
          <w:color w:val="000000" w:themeColor="text1"/>
          <w:kern w:val="24"/>
          <w:sz w:val="24"/>
          <w:szCs w:val="24"/>
        </w:rPr>
        <w:t>Stratégies de prévention (</w:t>
      </w:r>
      <w:r w:rsidRPr="00544C81">
        <w:rPr>
          <w:rFonts w:ascii="Baskerville" w:eastAsia="Baskerville" w:hAnsi="Baskerville"/>
          <w:i/>
          <w:iCs/>
          <w:color w:val="000000" w:themeColor="text1"/>
          <w:kern w:val="24"/>
          <w:sz w:val="24"/>
          <w:szCs w:val="24"/>
        </w:rPr>
        <w:t xml:space="preserve">innovation vaccinale, </w:t>
      </w:r>
      <w:proofErr w:type="spellStart"/>
      <w:r w:rsidRPr="00544C81">
        <w:rPr>
          <w:rFonts w:ascii="Baskerville" w:eastAsia="Baskerville" w:hAnsi="Baskerville"/>
          <w:i/>
          <w:iCs/>
          <w:color w:val="000000" w:themeColor="text1"/>
          <w:kern w:val="24"/>
          <w:sz w:val="24"/>
          <w:szCs w:val="24"/>
        </w:rPr>
        <w:t>PreP</w:t>
      </w:r>
      <w:proofErr w:type="spellEnd"/>
      <w:r w:rsidRPr="00544C81">
        <w:rPr>
          <w:rFonts w:ascii="Baskerville" w:eastAsia="Baskerville" w:hAnsi="Baskerville"/>
          <w:i/>
          <w:iCs/>
          <w:color w:val="000000" w:themeColor="text1"/>
          <w:kern w:val="24"/>
          <w:sz w:val="24"/>
          <w:szCs w:val="24"/>
        </w:rPr>
        <w:t xml:space="preserve">, </w:t>
      </w:r>
      <w:proofErr w:type="spellStart"/>
      <w:r w:rsidRPr="00544C81">
        <w:rPr>
          <w:rFonts w:ascii="Baskerville" w:eastAsia="Baskerville" w:hAnsi="Baskerville"/>
          <w:i/>
          <w:iCs/>
          <w:color w:val="000000" w:themeColor="text1"/>
          <w:kern w:val="24"/>
          <w:sz w:val="24"/>
          <w:szCs w:val="24"/>
        </w:rPr>
        <w:t>Ac</w:t>
      </w:r>
      <w:proofErr w:type="spellEnd"/>
      <w:r w:rsidRPr="00544C81">
        <w:rPr>
          <w:rFonts w:ascii="Baskerville" w:eastAsia="Baskerville" w:hAnsi="Baskerville"/>
          <w:i/>
          <w:iCs/>
          <w:color w:val="000000" w:themeColor="text1"/>
          <w:kern w:val="24"/>
          <w:sz w:val="24"/>
          <w:szCs w:val="24"/>
        </w:rPr>
        <w:t xml:space="preserve"> monoclonaux…</w:t>
      </w:r>
      <w:r w:rsidRPr="00544C81">
        <w:rPr>
          <w:rFonts w:ascii="Baskerville" w:eastAsia="Baskerville" w:hAnsi="Baskerville"/>
          <w:color w:val="000000" w:themeColor="text1"/>
          <w:kern w:val="24"/>
          <w:sz w:val="24"/>
          <w:szCs w:val="24"/>
        </w:rPr>
        <w:t xml:space="preserve">) </w:t>
      </w:r>
    </w:p>
    <w:p w14:paraId="3AF9EE9A" w14:textId="77777777" w:rsidR="00316878" w:rsidRPr="00544C81" w:rsidRDefault="00316878" w:rsidP="00316878">
      <w:pPr>
        <w:pStyle w:val="ListParagraph"/>
        <w:numPr>
          <w:ilvl w:val="0"/>
          <w:numId w:val="9"/>
        </w:numPr>
        <w:spacing w:after="0" w:line="240" w:lineRule="auto"/>
        <w:ind w:left="1276" w:hanging="283"/>
        <w:jc w:val="both"/>
        <w:rPr>
          <w:sz w:val="24"/>
          <w:szCs w:val="24"/>
        </w:rPr>
      </w:pPr>
      <w:r w:rsidRPr="00544C81">
        <w:rPr>
          <w:rFonts w:ascii="Baskerville" w:eastAsia="Baskerville" w:hAnsi="Baskerville"/>
          <w:color w:val="000000" w:themeColor="text1"/>
          <w:kern w:val="24"/>
          <w:sz w:val="24"/>
          <w:szCs w:val="24"/>
        </w:rPr>
        <w:t xml:space="preserve">Stratégies de communication </w:t>
      </w:r>
      <w:r w:rsidRPr="00544C81">
        <w:rPr>
          <w:rFonts w:ascii="Baskerville" w:eastAsia="Baskerville" w:hAnsi="Baskerville"/>
          <w:i/>
          <w:iCs/>
          <w:color w:val="000000" w:themeColor="text1"/>
          <w:kern w:val="24"/>
          <w:sz w:val="24"/>
          <w:szCs w:val="24"/>
        </w:rPr>
        <w:t>(diffusion du savoir, acceptation vaccinale)</w:t>
      </w:r>
    </w:p>
    <w:p w14:paraId="21434ECE" w14:textId="77777777" w:rsidR="00316878" w:rsidRPr="00544C81" w:rsidRDefault="00316878" w:rsidP="00316878">
      <w:pPr>
        <w:pStyle w:val="ListParagraph"/>
        <w:numPr>
          <w:ilvl w:val="0"/>
          <w:numId w:val="9"/>
        </w:numPr>
        <w:spacing w:after="0" w:line="240" w:lineRule="auto"/>
        <w:ind w:left="1276" w:hanging="283"/>
        <w:jc w:val="both"/>
        <w:rPr>
          <w:sz w:val="24"/>
          <w:szCs w:val="24"/>
        </w:rPr>
      </w:pPr>
      <w:r w:rsidRPr="00544C81">
        <w:rPr>
          <w:rFonts w:ascii="Baskerville" w:eastAsia="Baskerville" w:hAnsi="Baskerville"/>
          <w:color w:val="000000" w:themeColor="text1"/>
          <w:kern w:val="24"/>
          <w:sz w:val="24"/>
          <w:szCs w:val="24"/>
        </w:rPr>
        <w:t>Stratégies sociales (</w:t>
      </w:r>
      <w:r w:rsidRPr="00544C81">
        <w:rPr>
          <w:rFonts w:ascii="Baskerville" w:eastAsia="Baskerville" w:hAnsi="Baskerville"/>
          <w:i/>
          <w:iCs/>
          <w:color w:val="000000" w:themeColor="text1"/>
          <w:kern w:val="24"/>
          <w:sz w:val="24"/>
          <w:szCs w:val="24"/>
        </w:rPr>
        <w:t>populations précaires</w:t>
      </w:r>
      <w:r w:rsidRPr="00544C81">
        <w:rPr>
          <w:rFonts w:ascii="Baskerville" w:eastAsia="Baskerville" w:hAnsi="Baskerville"/>
          <w:color w:val="000000" w:themeColor="text1"/>
          <w:kern w:val="24"/>
          <w:sz w:val="24"/>
          <w:szCs w:val="24"/>
        </w:rPr>
        <w:t>)</w:t>
      </w:r>
    </w:p>
    <w:p w14:paraId="2E330BE7" w14:textId="77777777" w:rsidR="00316878" w:rsidRDefault="00316878" w:rsidP="00316878">
      <w:pPr>
        <w:pStyle w:val="BodyTextIndent"/>
        <w:keepNext/>
        <w:pBdr>
          <w:top w:val="none" w:sz="0" w:space="0" w:color="auto"/>
          <w:left w:val="none" w:sz="0" w:space="0" w:color="auto"/>
          <w:bottom w:val="none" w:sz="0" w:space="0" w:color="auto"/>
          <w:right w:val="none" w:sz="0" w:space="0" w:color="auto"/>
        </w:pBdr>
        <w:spacing w:after="120"/>
        <w:ind w:firstLine="0"/>
        <w:rPr>
          <w:rFonts w:ascii="Baskerville" w:hAnsi="Baskerville"/>
          <w:b/>
          <w:bCs/>
          <w:spacing w:val="-2"/>
          <w:sz w:val="22"/>
          <w:szCs w:val="22"/>
        </w:rPr>
      </w:pPr>
    </w:p>
    <w:p w14:paraId="775C794D" w14:textId="77777777" w:rsidR="00316878" w:rsidRDefault="00316878" w:rsidP="00316878">
      <w:pPr>
        <w:rPr>
          <w:rFonts w:ascii="Baskerville" w:hAnsi="Baskerville" w:cs="Times New Roman"/>
        </w:rPr>
      </w:pPr>
      <w:r>
        <w:rPr>
          <w:rFonts w:ascii="Baskerville" w:hAnsi="Baskerville" w:cs="Times New Roman"/>
        </w:rPr>
        <w:br w:type="page"/>
      </w:r>
    </w:p>
    <w:p w14:paraId="31A67DC1" w14:textId="74453EF7" w:rsidR="00316878" w:rsidRPr="00AB30B6" w:rsidRDefault="00316878" w:rsidP="00316878">
      <w:pPr>
        <w:pStyle w:val="Title"/>
        <w:pBdr>
          <w:top w:val="none" w:sz="0" w:space="0" w:color="auto"/>
          <w:left w:val="none" w:sz="0" w:space="0" w:color="auto"/>
          <w:bottom w:val="none" w:sz="0" w:space="0" w:color="auto"/>
          <w:right w:val="none" w:sz="0" w:space="0" w:color="auto"/>
        </w:pBdr>
        <w:shd w:val="clear" w:color="auto" w:fill="31849B" w:themeFill="accent5" w:themeFillShade="BF"/>
        <w:spacing w:before="120" w:after="120" w:line="320" w:lineRule="exact"/>
        <w:rPr>
          <w:rFonts w:ascii="Baskerville" w:hAnsi="Baskerville" w:cs="Times New Roman"/>
          <w:b w:val="0"/>
          <w:bCs w:val="0"/>
          <w:smallCaps/>
          <w:color w:val="FFFFFF" w:themeColor="background1"/>
          <w:sz w:val="28"/>
          <w:szCs w:val="28"/>
        </w:rPr>
      </w:pPr>
      <w:r w:rsidRPr="00AB30B6">
        <w:rPr>
          <w:rStyle w:val="Strong"/>
          <w:rFonts w:ascii="Baskerville" w:hAnsi="Baskerville" w:cs="Times New Roman"/>
          <w:smallCaps/>
          <w:color w:val="FFFFFF" w:themeColor="background1"/>
          <w:sz w:val="28"/>
          <w:szCs w:val="28"/>
        </w:rPr>
        <w:lastRenderedPageBreak/>
        <w:t xml:space="preserve">Projets </w:t>
      </w:r>
      <w:r w:rsidR="00155EA5">
        <w:rPr>
          <w:rStyle w:val="Strong"/>
          <w:rFonts w:ascii="Baskerville" w:hAnsi="Baskerville" w:cs="Times New Roman"/>
          <w:smallCaps/>
          <w:color w:val="FFFFFF" w:themeColor="background1"/>
          <w:sz w:val="28"/>
          <w:szCs w:val="28"/>
        </w:rPr>
        <w:t>investissement</w:t>
      </w:r>
      <w:r w:rsidRPr="00AB30B6">
        <w:rPr>
          <w:rStyle w:val="Strong"/>
          <w:rFonts w:ascii="Baskerville" w:hAnsi="Baskerville" w:cs="Times New Roman"/>
          <w:smallCaps/>
          <w:color w:val="FFFFFF" w:themeColor="background1"/>
          <w:sz w:val="28"/>
          <w:szCs w:val="28"/>
        </w:rPr>
        <w:t xml:space="preserve">  DIM one </w:t>
      </w:r>
      <w:proofErr w:type="spellStart"/>
      <w:r w:rsidRPr="00AB30B6">
        <w:rPr>
          <w:rStyle w:val="Strong"/>
          <w:rFonts w:ascii="Baskerville" w:hAnsi="Baskerville" w:cs="Times New Roman"/>
          <w:smallCaps/>
          <w:color w:val="FFFFFF" w:themeColor="background1"/>
          <w:sz w:val="28"/>
          <w:szCs w:val="28"/>
        </w:rPr>
        <w:t>health</w:t>
      </w:r>
      <w:proofErr w:type="spellEnd"/>
      <w:r w:rsidRPr="00AB30B6">
        <w:rPr>
          <w:rStyle w:val="Strong"/>
          <w:rFonts w:ascii="Baskerville" w:hAnsi="Baskerville" w:cs="Times New Roman"/>
          <w:smallCaps/>
          <w:color w:val="FFFFFF" w:themeColor="background1"/>
          <w:sz w:val="28"/>
          <w:szCs w:val="28"/>
        </w:rPr>
        <w:t xml:space="preserve"> 2.0 </w:t>
      </w:r>
    </w:p>
    <w:p w14:paraId="5E6EF109" w14:textId="77777777" w:rsidR="00316878" w:rsidRDefault="00316878" w:rsidP="00316878">
      <w:pPr>
        <w:pStyle w:val="BodyTextIndent"/>
        <w:pBdr>
          <w:top w:val="none" w:sz="0" w:space="0" w:color="auto"/>
          <w:left w:val="none" w:sz="0" w:space="0" w:color="auto"/>
          <w:bottom w:val="none" w:sz="0" w:space="0" w:color="auto"/>
          <w:right w:val="none" w:sz="0" w:space="0" w:color="auto"/>
        </w:pBdr>
        <w:spacing w:line="300" w:lineRule="exact"/>
        <w:ind w:left="-360" w:firstLine="0"/>
        <w:rPr>
          <w:rFonts w:ascii="Baskerville" w:hAnsi="Baskerville"/>
          <w:sz w:val="22"/>
          <w:szCs w:val="22"/>
        </w:rPr>
      </w:pPr>
    </w:p>
    <w:p w14:paraId="70B0B18D" w14:textId="77777777" w:rsidR="004D59E6" w:rsidRPr="004D59E6" w:rsidRDefault="004D59E6" w:rsidP="004D59E6">
      <w:pPr>
        <w:pStyle w:val="BodyTextIndent"/>
        <w:pBdr>
          <w:top w:val="none" w:sz="0" w:space="0" w:color="auto"/>
          <w:left w:val="none" w:sz="0" w:space="0" w:color="auto"/>
          <w:bottom w:val="none" w:sz="0" w:space="0" w:color="auto"/>
          <w:right w:val="none" w:sz="0" w:space="0" w:color="auto"/>
        </w:pBdr>
        <w:spacing w:line="300" w:lineRule="exact"/>
        <w:ind w:left="-360"/>
        <w:rPr>
          <w:rFonts w:ascii="Baskerville" w:hAnsi="Baskerville"/>
          <w:b/>
        </w:rPr>
      </w:pPr>
      <w:r w:rsidRPr="004D59E6">
        <w:rPr>
          <w:rFonts w:ascii="Baskerville" w:hAnsi="Baskerville"/>
          <w:b/>
        </w:rPr>
        <w:t>Objectif de l’aide :</w:t>
      </w:r>
    </w:p>
    <w:p w14:paraId="459872B2" w14:textId="331E54A2" w:rsidR="004D59E6" w:rsidRPr="004D59E6" w:rsidRDefault="004D59E6" w:rsidP="004D59E6">
      <w:pPr>
        <w:pStyle w:val="BodyTextIndent"/>
        <w:pBdr>
          <w:top w:val="none" w:sz="0" w:space="0" w:color="auto"/>
          <w:left w:val="none" w:sz="0" w:space="0" w:color="auto"/>
          <w:bottom w:val="none" w:sz="0" w:space="0" w:color="auto"/>
          <w:right w:val="none" w:sz="0" w:space="0" w:color="auto"/>
        </w:pBdr>
        <w:spacing w:line="300" w:lineRule="exact"/>
        <w:ind w:left="-360"/>
        <w:rPr>
          <w:rFonts w:ascii="Baskerville" w:hAnsi="Baskerville"/>
        </w:rPr>
      </w:pPr>
      <w:r w:rsidRPr="004D59E6">
        <w:rPr>
          <w:rFonts w:ascii="Baskerville" w:hAnsi="Baskerville"/>
        </w:rPr>
        <w:t>A</w:t>
      </w:r>
      <w:r w:rsidR="00E959E3">
        <w:rPr>
          <w:rFonts w:ascii="Baskerville" w:hAnsi="Baskerville"/>
        </w:rPr>
        <w:t>chat d’équipement pour a</w:t>
      </w:r>
      <w:r w:rsidRPr="004D59E6">
        <w:rPr>
          <w:rFonts w:ascii="Baskerville" w:hAnsi="Baskerville"/>
        </w:rPr>
        <w:t>ider au rayonnement scientifique international de la recherche francilienne et favoriser les échanges scientifiques entre équipes de recherche internationales</w:t>
      </w:r>
      <w:r w:rsidR="00DC4D8B">
        <w:rPr>
          <w:rFonts w:ascii="Baskerville" w:hAnsi="Baskerville"/>
        </w:rPr>
        <w:t xml:space="preserve"> en finançant des matériels susceptibles d’être mutualisés</w:t>
      </w:r>
    </w:p>
    <w:p w14:paraId="0474F5E7" w14:textId="77777777" w:rsidR="004D59E6" w:rsidRPr="004D59E6" w:rsidRDefault="004D59E6" w:rsidP="004D59E6">
      <w:pPr>
        <w:pStyle w:val="BodyTextIndent"/>
        <w:pBdr>
          <w:top w:val="none" w:sz="0" w:space="0" w:color="auto"/>
          <w:left w:val="none" w:sz="0" w:space="0" w:color="auto"/>
          <w:bottom w:val="none" w:sz="0" w:space="0" w:color="auto"/>
          <w:right w:val="none" w:sz="0" w:space="0" w:color="auto"/>
        </w:pBdr>
        <w:spacing w:line="300" w:lineRule="exact"/>
        <w:ind w:left="-360"/>
        <w:rPr>
          <w:rFonts w:ascii="Baskerville" w:hAnsi="Baskerville"/>
        </w:rPr>
      </w:pPr>
    </w:p>
    <w:p w14:paraId="160A4D3A" w14:textId="77777777" w:rsidR="004D59E6" w:rsidRPr="004D59E6" w:rsidRDefault="004D59E6" w:rsidP="004D59E6">
      <w:pPr>
        <w:pStyle w:val="BodyTextIndent"/>
        <w:pBdr>
          <w:top w:val="none" w:sz="0" w:space="0" w:color="auto"/>
          <w:left w:val="none" w:sz="0" w:space="0" w:color="auto"/>
          <w:bottom w:val="none" w:sz="0" w:space="0" w:color="auto"/>
          <w:right w:val="none" w:sz="0" w:space="0" w:color="auto"/>
        </w:pBdr>
        <w:spacing w:line="300" w:lineRule="exact"/>
        <w:ind w:left="-360"/>
        <w:rPr>
          <w:rFonts w:ascii="Baskerville" w:hAnsi="Baskerville"/>
        </w:rPr>
      </w:pPr>
      <w:r w:rsidRPr="004D59E6">
        <w:rPr>
          <w:rFonts w:ascii="Baskerville" w:hAnsi="Baskerville"/>
          <w:b/>
        </w:rPr>
        <w:t xml:space="preserve">Bénéficiaires de l’aide </w:t>
      </w:r>
      <w:r w:rsidRPr="004D59E6">
        <w:rPr>
          <w:rFonts w:ascii="Baskerville" w:hAnsi="Baskerville"/>
        </w:rPr>
        <w:t>:</w:t>
      </w:r>
    </w:p>
    <w:p w14:paraId="2441674A" w14:textId="77777777" w:rsidR="004D59E6" w:rsidRPr="004D59E6" w:rsidRDefault="004D59E6" w:rsidP="004D59E6">
      <w:pPr>
        <w:pStyle w:val="BodyTextIndent"/>
        <w:numPr>
          <w:ilvl w:val="0"/>
          <w:numId w:val="22"/>
        </w:numPr>
        <w:pBdr>
          <w:top w:val="none" w:sz="0" w:space="0" w:color="auto"/>
          <w:left w:val="none" w:sz="0" w:space="0" w:color="auto"/>
          <w:bottom w:val="none" w:sz="0" w:space="0" w:color="auto"/>
          <w:right w:val="none" w:sz="0" w:space="0" w:color="auto"/>
        </w:pBdr>
        <w:rPr>
          <w:rFonts w:ascii="Baskerville" w:hAnsi="Baskerville"/>
        </w:rPr>
      </w:pPr>
      <w:proofErr w:type="spellStart"/>
      <w:r w:rsidRPr="004D59E6">
        <w:rPr>
          <w:rFonts w:ascii="Baskerville" w:hAnsi="Baskerville"/>
        </w:rPr>
        <w:t>Etablissements</w:t>
      </w:r>
      <w:proofErr w:type="spellEnd"/>
      <w:r w:rsidRPr="004D59E6">
        <w:rPr>
          <w:rFonts w:ascii="Baskerville" w:hAnsi="Baskerville"/>
        </w:rPr>
        <w:t xml:space="preserve"> publics de recherche et d'enseignement supérieur.</w:t>
      </w:r>
    </w:p>
    <w:p w14:paraId="7C2444B7" w14:textId="77777777" w:rsidR="004D59E6" w:rsidRPr="004D59E6" w:rsidRDefault="004D59E6" w:rsidP="004D59E6">
      <w:pPr>
        <w:pStyle w:val="BodyTextIndent"/>
        <w:numPr>
          <w:ilvl w:val="0"/>
          <w:numId w:val="21"/>
        </w:numPr>
        <w:pBdr>
          <w:top w:val="none" w:sz="0" w:space="0" w:color="auto"/>
          <w:left w:val="none" w:sz="0" w:space="0" w:color="auto"/>
          <w:bottom w:val="none" w:sz="0" w:space="0" w:color="auto"/>
          <w:right w:val="none" w:sz="0" w:space="0" w:color="auto"/>
        </w:pBdr>
        <w:spacing w:line="300" w:lineRule="exact"/>
        <w:rPr>
          <w:rFonts w:ascii="Baskerville" w:hAnsi="Baskerville"/>
        </w:rPr>
      </w:pPr>
      <w:r w:rsidRPr="004D59E6">
        <w:rPr>
          <w:rFonts w:ascii="Baskerville" w:hAnsi="Baskerville"/>
        </w:rPr>
        <w:t>Tout organisme privé ou parapublic de formation et de recherche à but non lucratif : grandes écoles, fondations ou associations, sociétés savantes, organisations internationales, autres...</w:t>
      </w:r>
    </w:p>
    <w:p w14:paraId="166D2196" w14:textId="77777777" w:rsidR="004D59E6" w:rsidRPr="004D59E6" w:rsidRDefault="004D59E6" w:rsidP="004D59E6">
      <w:pPr>
        <w:pStyle w:val="BodyTextIndent"/>
        <w:pBdr>
          <w:top w:val="none" w:sz="0" w:space="0" w:color="auto"/>
          <w:left w:val="none" w:sz="0" w:space="0" w:color="auto"/>
          <w:bottom w:val="none" w:sz="0" w:space="0" w:color="auto"/>
          <w:right w:val="none" w:sz="0" w:space="0" w:color="auto"/>
        </w:pBdr>
        <w:spacing w:line="300" w:lineRule="exact"/>
        <w:ind w:left="-360"/>
        <w:rPr>
          <w:rFonts w:ascii="Baskerville" w:hAnsi="Baskerville"/>
        </w:rPr>
      </w:pPr>
    </w:p>
    <w:p w14:paraId="73AE29C4" w14:textId="77777777" w:rsidR="004D59E6" w:rsidRPr="004D59E6" w:rsidRDefault="004D59E6" w:rsidP="004D59E6">
      <w:pPr>
        <w:pStyle w:val="BodyTextIndent"/>
        <w:pBdr>
          <w:top w:val="none" w:sz="0" w:space="0" w:color="auto"/>
          <w:left w:val="none" w:sz="0" w:space="0" w:color="auto"/>
          <w:bottom w:val="none" w:sz="0" w:space="0" w:color="auto"/>
          <w:right w:val="none" w:sz="0" w:space="0" w:color="auto"/>
        </w:pBdr>
        <w:spacing w:line="300" w:lineRule="exact"/>
        <w:ind w:left="-360"/>
        <w:rPr>
          <w:rFonts w:ascii="Baskerville" w:hAnsi="Baskerville"/>
        </w:rPr>
      </w:pPr>
      <w:r w:rsidRPr="004D59E6">
        <w:rPr>
          <w:rFonts w:ascii="Baskerville" w:hAnsi="Baskerville"/>
          <w:b/>
        </w:rPr>
        <w:t>Critères d'éligibilité de l’aide</w:t>
      </w:r>
      <w:r w:rsidRPr="004D59E6">
        <w:rPr>
          <w:rFonts w:ascii="Baskerville" w:hAnsi="Baskerville"/>
        </w:rPr>
        <w:t>:</w:t>
      </w:r>
    </w:p>
    <w:p w14:paraId="7FCE8F03" w14:textId="26790DB5" w:rsidR="004D59E6" w:rsidRPr="001F4EB0" w:rsidRDefault="004D59E6" w:rsidP="004D59E6">
      <w:pPr>
        <w:pStyle w:val="ListParagraph"/>
        <w:numPr>
          <w:ilvl w:val="0"/>
          <w:numId w:val="20"/>
        </w:numPr>
        <w:rPr>
          <w:rFonts w:ascii="Baskerville" w:hAnsi="Baskerville"/>
        </w:rPr>
      </w:pPr>
      <w:r w:rsidRPr="00AD0D14">
        <w:rPr>
          <w:rFonts w:ascii="Baskerville" w:hAnsi="Baskerville"/>
        </w:rPr>
        <w:t xml:space="preserve">Le financement alloué par la Région Ile de France sera au maximum égal à 66% du budget total HT pouvant être au maximum de </w:t>
      </w:r>
      <w:r w:rsidR="001F4EB0" w:rsidRPr="001F4EB0">
        <w:rPr>
          <w:rFonts w:ascii="Baskerville" w:hAnsi="Baskerville"/>
        </w:rPr>
        <w:t>5</w:t>
      </w:r>
      <w:r w:rsidRPr="001F4EB0">
        <w:rPr>
          <w:rFonts w:ascii="Baskerville" w:hAnsi="Baskerville"/>
        </w:rPr>
        <w:t>00</w:t>
      </w:r>
      <w:r w:rsidR="001653A2" w:rsidRPr="001F4EB0">
        <w:rPr>
          <w:rFonts w:ascii="Baskerville" w:hAnsi="Baskerville"/>
        </w:rPr>
        <w:t xml:space="preserve"> k</w:t>
      </w:r>
      <w:r w:rsidRPr="001F4EB0">
        <w:rPr>
          <w:rFonts w:ascii="Baskerville" w:hAnsi="Baskerville"/>
        </w:rPr>
        <w:t>€</w:t>
      </w:r>
      <w:r w:rsidR="00AD0D14" w:rsidRPr="001F4EB0">
        <w:t xml:space="preserve"> et </w:t>
      </w:r>
      <w:r w:rsidR="00AD0D14" w:rsidRPr="001F4EB0">
        <w:rPr>
          <w:rFonts w:ascii="Baskerville" w:eastAsia="Times New Roman" w:hAnsi="Baskerville" w:cs="Times New Roman"/>
          <w:lang w:eastAsia="ar-SA"/>
        </w:rPr>
        <w:t xml:space="preserve">permettant l’achat d’équipements d’un montant unitaire jusqu’à </w:t>
      </w:r>
      <w:r w:rsidR="001F4EB0" w:rsidRPr="001F4EB0">
        <w:rPr>
          <w:rFonts w:ascii="Baskerville" w:eastAsia="Times New Roman" w:hAnsi="Baskerville" w:cs="Times New Roman"/>
          <w:lang w:eastAsia="ar-SA"/>
        </w:rPr>
        <w:t>750</w:t>
      </w:r>
      <w:r w:rsidR="00AD0D14" w:rsidRPr="001F4EB0">
        <w:rPr>
          <w:rFonts w:ascii="Baskerville" w:eastAsia="Times New Roman" w:hAnsi="Baskerville" w:cs="Times New Roman"/>
          <w:lang w:eastAsia="ar-SA"/>
        </w:rPr>
        <w:t xml:space="preserve"> K€ HT</w:t>
      </w:r>
      <w:r w:rsidR="00AD0D14" w:rsidRPr="001F4EB0">
        <w:rPr>
          <w:rFonts w:ascii="Baskerville" w:eastAsia="Times New Roman" w:hAnsi="Baskerville" w:cs="Times New Roman"/>
          <w:sz w:val="24"/>
          <w:szCs w:val="24"/>
          <w:lang w:eastAsia="ar-SA"/>
        </w:rPr>
        <w:t>.</w:t>
      </w:r>
      <w:r w:rsidRPr="00AD0D14">
        <w:rPr>
          <w:rFonts w:ascii="Baskerville" w:hAnsi="Baskerville"/>
        </w:rPr>
        <w:t xml:space="preserve"> Il sera au minimum dans le cadre de cet appel d’offre de 50k€. </w:t>
      </w:r>
      <w:r w:rsidR="00DC4D8B" w:rsidRPr="00AD0D14">
        <w:rPr>
          <w:rFonts w:ascii="Baskerville" w:hAnsi="Baskerville"/>
        </w:rPr>
        <w:t>(</w:t>
      </w:r>
      <w:r w:rsidR="00DC4D8B" w:rsidRPr="00AD0D14">
        <w:rPr>
          <w:rFonts w:ascii="Baskerville" w:hAnsi="Baskerville"/>
          <w:i/>
        </w:rPr>
        <w:t xml:space="preserve">Important les demandes d’investissement pour des projets en sciences sociales pourront être financés à 100% par la région jusqu’à un montant </w:t>
      </w:r>
      <w:r w:rsidR="00DC4D8B" w:rsidRPr="001F4EB0">
        <w:rPr>
          <w:rFonts w:ascii="Baskerville" w:hAnsi="Baskerville"/>
          <w:i/>
        </w:rPr>
        <w:t>de 200</w:t>
      </w:r>
      <w:r w:rsidR="001653A2" w:rsidRPr="001F4EB0">
        <w:rPr>
          <w:rFonts w:ascii="Baskerville" w:hAnsi="Baskerville"/>
          <w:i/>
        </w:rPr>
        <w:t xml:space="preserve"> k</w:t>
      </w:r>
      <w:r w:rsidR="00DC4D8B" w:rsidRPr="001F4EB0">
        <w:rPr>
          <w:rFonts w:ascii="Baskerville" w:hAnsi="Baskerville"/>
          <w:i/>
        </w:rPr>
        <w:t>€)</w:t>
      </w:r>
    </w:p>
    <w:p w14:paraId="325168EA" w14:textId="77777777" w:rsidR="004D59E6" w:rsidRPr="004D59E6" w:rsidRDefault="004D59E6" w:rsidP="004D59E6">
      <w:pPr>
        <w:pStyle w:val="BodyTextIndent"/>
        <w:numPr>
          <w:ilvl w:val="0"/>
          <w:numId w:val="20"/>
        </w:numPr>
        <w:pBdr>
          <w:top w:val="none" w:sz="0" w:space="0" w:color="auto"/>
          <w:left w:val="none" w:sz="0" w:space="0" w:color="auto"/>
          <w:bottom w:val="none" w:sz="0" w:space="0" w:color="auto"/>
          <w:right w:val="none" w:sz="0" w:space="0" w:color="auto"/>
        </w:pBdr>
        <w:rPr>
          <w:rFonts w:ascii="Baskerville" w:hAnsi="Baskerville"/>
        </w:rPr>
      </w:pPr>
      <w:r w:rsidRPr="004D59E6">
        <w:rPr>
          <w:rFonts w:ascii="Baskerville" w:hAnsi="Baskerville"/>
        </w:rPr>
        <w:t xml:space="preserve">Les projets ayant fait l’objet d’une demande / d’un financement dans le cadre de SESAME, d’un programme </w:t>
      </w:r>
      <w:proofErr w:type="spellStart"/>
      <w:r w:rsidRPr="004D59E6">
        <w:rPr>
          <w:rFonts w:ascii="Baskerville" w:hAnsi="Baskerville"/>
        </w:rPr>
        <w:t>Génopole</w:t>
      </w:r>
      <w:proofErr w:type="spellEnd"/>
      <w:r w:rsidRPr="004D59E6">
        <w:rPr>
          <w:rFonts w:ascii="Baskerville" w:hAnsi="Baskerville"/>
        </w:rPr>
        <w:t xml:space="preserve"> ou d’une autre agence de financement, d’un pôle de compétitivité, ne sont pas éligibles à cet appel à projets.</w:t>
      </w:r>
    </w:p>
    <w:p w14:paraId="4CDE76AD" w14:textId="0E262C4B" w:rsidR="004D59E6" w:rsidRPr="003938D0" w:rsidRDefault="004D59E6" w:rsidP="004D59E6">
      <w:pPr>
        <w:pStyle w:val="BodyTextIndent"/>
        <w:numPr>
          <w:ilvl w:val="0"/>
          <w:numId w:val="20"/>
        </w:numPr>
        <w:pBdr>
          <w:top w:val="none" w:sz="0" w:space="0" w:color="auto"/>
          <w:left w:val="none" w:sz="0" w:space="0" w:color="auto"/>
          <w:bottom w:val="none" w:sz="0" w:space="0" w:color="auto"/>
          <w:right w:val="none" w:sz="0" w:space="0" w:color="auto"/>
        </w:pBdr>
        <w:rPr>
          <w:rFonts w:ascii="Baskerville" w:hAnsi="Baskerville"/>
        </w:rPr>
      </w:pPr>
      <w:r w:rsidRPr="003938D0">
        <w:rPr>
          <w:rFonts w:ascii="Baskerville" w:hAnsi="Baskerville"/>
        </w:rPr>
        <w:t xml:space="preserve">Les dépenses concernant les équipements subventionnés devront être engagées </w:t>
      </w:r>
      <w:r w:rsidRPr="003938D0">
        <w:rPr>
          <w:rFonts w:ascii="Baskerville" w:hAnsi="Baskerville"/>
          <w:b/>
          <w:i/>
        </w:rPr>
        <w:t>avant le</w:t>
      </w:r>
      <w:r w:rsidR="003938D0" w:rsidRPr="003938D0">
        <w:rPr>
          <w:rFonts w:ascii="Baskerville" w:hAnsi="Baskerville"/>
          <w:b/>
          <w:i/>
        </w:rPr>
        <w:t xml:space="preserve"> 31 décembre 202</w:t>
      </w:r>
      <w:r w:rsidR="008D3ABF">
        <w:rPr>
          <w:rFonts w:ascii="Baskerville" w:hAnsi="Baskerville"/>
          <w:b/>
          <w:i/>
        </w:rPr>
        <w:t>6</w:t>
      </w:r>
      <w:r w:rsidRPr="003938D0">
        <w:rPr>
          <w:rFonts w:ascii="Baskerville" w:hAnsi="Baskerville"/>
          <w:b/>
          <w:i/>
        </w:rPr>
        <w:t xml:space="preserve"> </w:t>
      </w:r>
    </w:p>
    <w:p w14:paraId="1A36D95F" w14:textId="77777777" w:rsidR="004D59E6" w:rsidRDefault="004D59E6" w:rsidP="004D59E6">
      <w:pPr>
        <w:pStyle w:val="BodyTextIndent"/>
        <w:pBdr>
          <w:top w:val="none" w:sz="0" w:space="0" w:color="auto"/>
          <w:left w:val="none" w:sz="0" w:space="0" w:color="auto"/>
          <w:bottom w:val="none" w:sz="0" w:space="0" w:color="auto"/>
          <w:right w:val="none" w:sz="0" w:space="0" w:color="auto"/>
        </w:pBdr>
        <w:rPr>
          <w:rFonts w:ascii="Baskerville" w:hAnsi="Baskerville"/>
        </w:rPr>
      </w:pPr>
    </w:p>
    <w:p w14:paraId="317D04ED" w14:textId="29DE7B15" w:rsidR="00FD6D88" w:rsidRPr="004D59E6" w:rsidRDefault="00FD6D88" w:rsidP="00FD6D88">
      <w:pPr>
        <w:pStyle w:val="BodyTextIndent"/>
        <w:pBdr>
          <w:top w:val="none" w:sz="0" w:space="0" w:color="auto"/>
          <w:left w:val="none" w:sz="0" w:space="0" w:color="auto"/>
          <w:bottom w:val="none" w:sz="0" w:space="0" w:color="auto"/>
          <w:right w:val="none" w:sz="0" w:space="0" w:color="auto"/>
        </w:pBdr>
        <w:spacing w:line="300" w:lineRule="exact"/>
        <w:ind w:left="-360"/>
        <w:rPr>
          <w:rFonts w:ascii="Baskerville" w:hAnsi="Baskerville"/>
        </w:rPr>
      </w:pPr>
      <w:r>
        <w:rPr>
          <w:rFonts w:ascii="Baskerville" w:hAnsi="Baskerville"/>
          <w:b/>
        </w:rPr>
        <w:t>Modalités de l’expertise</w:t>
      </w:r>
      <w:r w:rsidRPr="004D59E6">
        <w:rPr>
          <w:rFonts w:ascii="Baskerville" w:hAnsi="Baskerville"/>
        </w:rPr>
        <w:t>:</w:t>
      </w:r>
    </w:p>
    <w:p w14:paraId="2432B5C4" w14:textId="2468CA49" w:rsidR="00FD6D88" w:rsidRDefault="00FD6D88" w:rsidP="00FD6D88">
      <w:pPr>
        <w:pStyle w:val="BodyTextIndent"/>
        <w:numPr>
          <w:ilvl w:val="0"/>
          <w:numId w:val="20"/>
        </w:numPr>
        <w:pBdr>
          <w:top w:val="none" w:sz="0" w:space="0" w:color="auto"/>
          <w:left w:val="none" w:sz="0" w:space="0" w:color="auto"/>
          <w:bottom w:val="none" w:sz="0" w:space="0" w:color="auto"/>
          <w:right w:val="none" w:sz="0" w:space="0" w:color="auto"/>
        </w:pBdr>
        <w:rPr>
          <w:rFonts w:ascii="Baskerville" w:hAnsi="Baskerville"/>
        </w:rPr>
      </w:pPr>
      <w:r w:rsidRPr="004D59E6">
        <w:rPr>
          <w:rFonts w:ascii="Baskerville" w:hAnsi="Baskerville"/>
        </w:rPr>
        <w:t>Le</w:t>
      </w:r>
      <w:r>
        <w:rPr>
          <w:rFonts w:ascii="Baskerville" w:hAnsi="Baskerville"/>
        </w:rPr>
        <w:t xml:space="preserve">s demandes </w:t>
      </w:r>
      <w:r w:rsidR="001F4EB0">
        <w:rPr>
          <w:rFonts w:ascii="Baskerville" w:hAnsi="Baskerville"/>
        </w:rPr>
        <w:t xml:space="preserve">pourront être </w:t>
      </w:r>
      <w:r>
        <w:rPr>
          <w:rFonts w:ascii="Baskerville" w:hAnsi="Baskerville"/>
        </w:rPr>
        <w:t xml:space="preserve">expertisées par des experts extérieurs au conseil scientifique du DIM One </w:t>
      </w:r>
      <w:r w:rsidR="003938D0">
        <w:rPr>
          <w:rFonts w:ascii="Baskerville" w:hAnsi="Baskerville"/>
        </w:rPr>
        <w:t>H</w:t>
      </w:r>
      <w:r>
        <w:rPr>
          <w:rFonts w:ascii="Baskerville" w:hAnsi="Baskerville"/>
        </w:rPr>
        <w:t xml:space="preserve">ealth 2.0 </w:t>
      </w:r>
    </w:p>
    <w:p w14:paraId="34576E00" w14:textId="30B9DF7B" w:rsidR="00FD6D88" w:rsidRPr="004D59E6" w:rsidRDefault="00FD6D88" w:rsidP="00FD6D88">
      <w:pPr>
        <w:pStyle w:val="BodyTextIndent"/>
        <w:numPr>
          <w:ilvl w:val="0"/>
          <w:numId w:val="20"/>
        </w:numPr>
        <w:pBdr>
          <w:top w:val="none" w:sz="0" w:space="0" w:color="auto"/>
          <w:left w:val="none" w:sz="0" w:space="0" w:color="auto"/>
          <w:bottom w:val="none" w:sz="0" w:space="0" w:color="auto"/>
          <w:right w:val="none" w:sz="0" w:space="0" w:color="auto"/>
        </w:pBdr>
        <w:rPr>
          <w:rFonts w:ascii="Baskerville" w:hAnsi="Baskerville"/>
        </w:rPr>
      </w:pPr>
      <w:r>
        <w:rPr>
          <w:rFonts w:ascii="Baskerville" w:hAnsi="Baskerville"/>
        </w:rPr>
        <w:t xml:space="preserve">Pour les demandes d’un montant supérieur à 200.000 € il sera demandé au demandeur de venir présenter son projet au conseil scientifique du </w:t>
      </w:r>
      <w:r w:rsidRPr="004D59E6">
        <w:rPr>
          <w:rFonts w:ascii="Baskerville" w:hAnsi="Baskerville"/>
        </w:rPr>
        <w:t>DIM-1HEALTH</w:t>
      </w:r>
      <w:r>
        <w:rPr>
          <w:rFonts w:ascii="Baskerville" w:hAnsi="Baskerville"/>
        </w:rPr>
        <w:t xml:space="preserve"> 2.0</w:t>
      </w:r>
    </w:p>
    <w:p w14:paraId="453DC1B1" w14:textId="77777777" w:rsidR="004D59E6" w:rsidRPr="004D59E6" w:rsidRDefault="004D59E6" w:rsidP="004D59E6">
      <w:pPr>
        <w:pStyle w:val="BodyTextIndent"/>
        <w:pBdr>
          <w:top w:val="none" w:sz="0" w:space="0" w:color="auto"/>
          <w:left w:val="none" w:sz="0" w:space="0" w:color="auto"/>
          <w:bottom w:val="none" w:sz="0" w:space="0" w:color="auto"/>
          <w:right w:val="none" w:sz="0" w:space="0" w:color="auto"/>
        </w:pBdr>
        <w:rPr>
          <w:rFonts w:ascii="Baskerville" w:hAnsi="Baskerville"/>
        </w:rPr>
      </w:pPr>
    </w:p>
    <w:p w14:paraId="1F7DB4EF" w14:textId="77777777" w:rsidR="004D59E6" w:rsidRPr="004D59E6" w:rsidRDefault="004D59E6" w:rsidP="004D59E6">
      <w:pPr>
        <w:pStyle w:val="BodyTextIndent"/>
        <w:pBdr>
          <w:top w:val="none" w:sz="0" w:space="0" w:color="auto"/>
          <w:left w:val="none" w:sz="0" w:space="0" w:color="auto"/>
          <w:bottom w:val="none" w:sz="0" w:space="0" w:color="auto"/>
          <w:right w:val="none" w:sz="0" w:space="0" w:color="auto"/>
        </w:pBdr>
        <w:ind w:left="360" w:firstLine="0"/>
        <w:rPr>
          <w:rFonts w:ascii="Baskerville" w:hAnsi="Baskerville"/>
        </w:rPr>
      </w:pPr>
    </w:p>
    <w:p w14:paraId="2C4FCEF5" w14:textId="349307EC" w:rsidR="004D59E6" w:rsidRPr="004D59E6" w:rsidRDefault="004D59E6" w:rsidP="004D59E6">
      <w:pPr>
        <w:pStyle w:val="BodyTextIndent"/>
        <w:pBdr>
          <w:top w:val="none" w:sz="0" w:space="0" w:color="auto"/>
          <w:left w:val="none" w:sz="0" w:space="0" w:color="auto"/>
          <w:bottom w:val="none" w:sz="0" w:space="0" w:color="auto"/>
          <w:right w:val="none" w:sz="0" w:space="0" w:color="auto"/>
        </w:pBdr>
        <w:ind w:left="-360"/>
        <w:jc w:val="center"/>
        <w:rPr>
          <w:rFonts w:ascii="Baskerville" w:hAnsi="Baskerville"/>
          <w:b/>
          <w:u w:val="single"/>
        </w:rPr>
      </w:pPr>
      <w:r w:rsidRPr="004D59E6">
        <w:rPr>
          <w:rFonts w:ascii="Baskerville" w:hAnsi="Baskerville"/>
          <w:b/>
          <w:u w:val="single"/>
        </w:rPr>
        <w:t>Engagements pris par tous les partenaires du projet</w:t>
      </w:r>
    </w:p>
    <w:p w14:paraId="0CC34E45" w14:textId="77777777" w:rsidR="004D59E6" w:rsidRPr="004D59E6" w:rsidRDefault="004D59E6" w:rsidP="004D59E6">
      <w:pPr>
        <w:pStyle w:val="BodyTextIndent"/>
        <w:pBdr>
          <w:top w:val="none" w:sz="0" w:space="0" w:color="auto"/>
          <w:left w:val="none" w:sz="0" w:space="0" w:color="auto"/>
          <w:bottom w:val="none" w:sz="0" w:space="0" w:color="auto"/>
          <w:right w:val="none" w:sz="0" w:space="0" w:color="auto"/>
        </w:pBdr>
        <w:ind w:left="-360"/>
        <w:jc w:val="center"/>
        <w:rPr>
          <w:rFonts w:ascii="Baskerville" w:hAnsi="Baskerville"/>
          <w:b/>
          <w:u w:val="single"/>
        </w:rPr>
      </w:pPr>
      <w:r w:rsidRPr="004D59E6">
        <w:rPr>
          <w:rFonts w:ascii="Baskerville" w:hAnsi="Baskerville"/>
          <w:b/>
          <w:u w:val="single"/>
        </w:rPr>
        <w:t>Si un financement est alloué :</w:t>
      </w:r>
    </w:p>
    <w:p w14:paraId="3B9E688F" w14:textId="77777777" w:rsidR="004D59E6" w:rsidRPr="004D59E6" w:rsidRDefault="004D59E6" w:rsidP="004D59E6">
      <w:pPr>
        <w:pStyle w:val="BodyTextIndent"/>
        <w:numPr>
          <w:ilvl w:val="0"/>
          <w:numId w:val="23"/>
        </w:numPr>
        <w:pBdr>
          <w:top w:val="none" w:sz="0" w:space="0" w:color="auto"/>
          <w:left w:val="none" w:sz="0" w:space="0" w:color="auto"/>
          <w:bottom w:val="none" w:sz="0" w:space="0" w:color="auto"/>
          <w:right w:val="none" w:sz="0" w:space="0" w:color="auto"/>
        </w:pBdr>
        <w:rPr>
          <w:rFonts w:ascii="Baskerville" w:hAnsi="Baskerville"/>
        </w:rPr>
      </w:pPr>
      <w:r w:rsidRPr="004D59E6">
        <w:rPr>
          <w:rFonts w:ascii="Baskerville" w:hAnsi="Baskerville"/>
        </w:rPr>
        <w:t>Envoyer un rapport annuel d’activité et un rapport final au terme du projet.</w:t>
      </w:r>
    </w:p>
    <w:p w14:paraId="471E1854" w14:textId="77777777" w:rsidR="004D59E6" w:rsidRPr="004D59E6" w:rsidRDefault="004D59E6" w:rsidP="004D59E6">
      <w:pPr>
        <w:pStyle w:val="BodyTextIndent"/>
        <w:numPr>
          <w:ilvl w:val="0"/>
          <w:numId w:val="23"/>
        </w:numPr>
        <w:pBdr>
          <w:top w:val="none" w:sz="0" w:space="0" w:color="auto"/>
          <w:left w:val="none" w:sz="0" w:space="0" w:color="auto"/>
          <w:bottom w:val="none" w:sz="0" w:space="0" w:color="auto"/>
          <w:right w:val="none" w:sz="0" w:space="0" w:color="auto"/>
        </w:pBdr>
        <w:rPr>
          <w:rFonts w:ascii="Baskerville" w:hAnsi="Baskerville"/>
        </w:rPr>
      </w:pPr>
      <w:r w:rsidRPr="004D59E6">
        <w:rPr>
          <w:rFonts w:ascii="Baskerville" w:hAnsi="Baskerville"/>
        </w:rPr>
        <w:t>Faire clairement apparaître la contribution régionale pour toutes les actions de communication, les produits et affichages liées au financement (mention "action financée par la Région Ile-de-France" et apposition obligatoire du logotype de la Région).</w:t>
      </w:r>
    </w:p>
    <w:p w14:paraId="68983B4F" w14:textId="6D3C7545" w:rsidR="004D59E6" w:rsidRPr="004D59E6" w:rsidRDefault="004D59E6" w:rsidP="004D59E6">
      <w:pPr>
        <w:pStyle w:val="BodyTextIndent"/>
        <w:numPr>
          <w:ilvl w:val="0"/>
          <w:numId w:val="23"/>
        </w:numPr>
        <w:pBdr>
          <w:top w:val="none" w:sz="0" w:space="0" w:color="auto"/>
          <w:left w:val="none" w:sz="0" w:space="0" w:color="auto"/>
          <w:bottom w:val="none" w:sz="0" w:space="0" w:color="auto"/>
          <w:right w:val="none" w:sz="0" w:space="0" w:color="auto"/>
        </w:pBdr>
        <w:rPr>
          <w:rFonts w:ascii="Baskerville" w:hAnsi="Baskerville"/>
        </w:rPr>
      </w:pPr>
      <w:r w:rsidRPr="004D59E6">
        <w:rPr>
          <w:rFonts w:ascii="Baskerville" w:hAnsi="Baskerville"/>
        </w:rPr>
        <w:t>Participer à tous les évènements auxquels la Région et/ou le DIM-1HEALTH</w:t>
      </w:r>
      <w:r>
        <w:rPr>
          <w:rFonts w:ascii="Baskerville" w:hAnsi="Baskerville"/>
        </w:rPr>
        <w:t xml:space="preserve"> 2.0</w:t>
      </w:r>
      <w:r w:rsidRPr="004D59E6">
        <w:rPr>
          <w:rFonts w:ascii="Baskerville" w:hAnsi="Baskerville"/>
        </w:rPr>
        <w:t xml:space="preserve"> les invitent.</w:t>
      </w:r>
    </w:p>
    <w:p w14:paraId="33283C03" w14:textId="436BCD54" w:rsidR="004D59E6" w:rsidRPr="004D59E6" w:rsidRDefault="004D59E6" w:rsidP="004D59E6">
      <w:pPr>
        <w:pStyle w:val="BodyTextIndent"/>
        <w:numPr>
          <w:ilvl w:val="0"/>
          <w:numId w:val="23"/>
        </w:numPr>
        <w:pBdr>
          <w:top w:val="none" w:sz="0" w:space="0" w:color="auto"/>
          <w:left w:val="none" w:sz="0" w:space="0" w:color="auto"/>
          <w:bottom w:val="none" w:sz="0" w:space="0" w:color="auto"/>
          <w:right w:val="none" w:sz="0" w:space="0" w:color="auto"/>
        </w:pBdr>
        <w:rPr>
          <w:rFonts w:ascii="Baskerville" w:hAnsi="Baskerville"/>
        </w:rPr>
      </w:pPr>
      <w:r w:rsidRPr="004D59E6">
        <w:rPr>
          <w:rFonts w:ascii="Baskerville" w:hAnsi="Baskerville"/>
        </w:rPr>
        <w:t>Participer en tant que conférencier à une conférence scientifique ET éventuellement à une conférence grand public, organisées par le DIM-1HEALTH</w:t>
      </w:r>
      <w:r>
        <w:rPr>
          <w:rFonts w:ascii="Baskerville" w:hAnsi="Baskerville"/>
        </w:rPr>
        <w:t xml:space="preserve"> 2.0</w:t>
      </w:r>
    </w:p>
    <w:p w14:paraId="299311AA" w14:textId="77777777" w:rsidR="004D59E6" w:rsidRPr="004D59E6" w:rsidRDefault="004D59E6" w:rsidP="004D59E6">
      <w:pPr>
        <w:pStyle w:val="BodyTextIndent"/>
        <w:numPr>
          <w:ilvl w:val="0"/>
          <w:numId w:val="23"/>
        </w:numPr>
        <w:pBdr>
          <w:top w:val="none" w:sz="0" w:space="0" w:color="auto"/>
          <w:left w:val="none" w:sz="0" w:space="0" w:color="auto"/>
          <w:bottom w:val="none" w:sz="0" w:space="0" w:color="auto"/>
          <w:right w:val="none" w:sz="0" w:space="0" w:color="auto"/>
        </w:pBdr>
        <w:rPr>
          <w:rFonts w:ascii="Baskerville" w:hAnsi="Baskerville"/>
        </w:rPr>
      </w:pPr>
      <w:r w:rsidRPr="004D59E6">
        <w:rPr>
          <w:rFonts w:ascii="Baskerville" w:hAnsi="Baskerville"/>
        </w:rPr>
        <w:t xml:space="preserve">Accueillir deux étudiants/apprentis franciliens dans le cadre d’un stage court de 2 mois minimum (308 h minimum) chacun. </w:t>
      </w:r>
    </w:p>
    <w:p w14:paraId="0A1960AE" w14:textId="77777777" w:rsidR="004D59E6" w:rsidRPr="004D59E6" w:rsidRDefault="004D59E6" w:rsidP="004D59E6">
      <w:pPr>
        <w:pStyle w:val="BodyTextIndent"/>
        <w:numPr>
          <w:ilvl w:val="0"/>
          <w:numId w:val="23"/>
        </w:numPr>
        <w:pBdr>
          <w:top w:val="none" w:sz="0" w:space="0" w:color="auto"/>
          <w:left w:val="none" w:sz="0" w:space="0" w:color="auto"/>
          <w:bottom w:val="none" w:sz="0" w:space="0" w:color="auto"/>
          <w:right w:val="none" w:sz="0" w:space="0" w:color="auto"/>
        </w:pBdr>
        <w:rPr>
          <w:rFonts w:ascii="Baskerville" w:hAnsi="Baskerville"/>
        </w:rPr>
      </w:pPr>
      <w:r w:rsidRPr="004D59E6">
        <w:rPr>
          <w:rFonts w:ascii="Baskerville" w:hAnsi="Baskerville"/>
        </w:rPr>
        <w:t>L’observation de ces obligations sera prise en considération dans l’éligibilité des dossiers à l’occasion d’une prochaine demande.</w:t>
      </w:r>
    </w:p>
    <w:p w14:paraId="3144CE66" w14:textId="4CE45191" w:rsidR="004D59E6" w:rsidRDefault="004D59E6">
      <w:pPr>
        <w:spacing w:after="0" w:line="240" w:lineRule="auto"/>
        <w:rPr>
          <w:rFonts w:ascii="Baskerville" w:eastAsia="Times New Roman" w:hAnsi="Baskerville" w:cs="Times New Roman"/>
          <w:lang w:eastAsia="ar-SA"/>
        </w:rPr>
      </w:pPr>
      <w:r>
        <w:rPr>
          <w:rFonts w:ascii="Baskerville" w:hAnsi="Baskerville"/>
        </w:rPr>
        <w:br w:type="page"/>
      </w:r>
    </w:p>
    <w:p w14:paraId="756E64E1" w14:textId="77777777" w:rsidR="004D59E6" w:rsidRDefault="004D59E6" w:rsidP="004D59E6">
      <w:pPr>
        <w:pStyle w:val="BodyTextIndent"/>
        <w:spacing w:line="300" w:lineRule="exact"/>
        <w:ind w:left="-360"/>
        <w:rPr>
          <w:rFonts w:ascii="Baskerville" w:hAnsi="Baskerville"/>
          <w:sz w:val="22"/>
          <w:szCs w:val="22"/>
        </w:rPr>
      </w:pPr>
      <w:r w:rsidRPr="004D59E6">
        <w:rPr>
          <w:rFonts w:ascii="Baskerville" w:hAnsi="Baskerville"/>
          <w:sz w:val="22"/>
          <w:szCs w:val="22"/>
        </w:rPr>
        <w:lastRenderedPageBreak/>
        <w:t xml:space="preserve">En plus des éléments synthétiques résumant </w:t>
      </w:r>
      <w:proofErr w:type="gramStart"/>
      <w:r w:rsidRPr="004D59E6">
        <w:rPr>
          <w:rFonts w:ascii="Baskerville" w:hAnsi="Baskerville"/>
          <w:sz w:val="22"/>
          <w:szCs w:val="22"/>
        </w:rPr>
        <w:t>la candidature demandés</w:t>
      </w:r>
      <w:proofErr w:type="gramEnd"/>
      <w:r w:rsidRPr="004D59E6">
        <w:rPr>
          <w:rFonts w:ascii="Baskerville" w:hAnsi="Baskerville"/>
          <w:sz w:val="22"/>
          <w:szCs w:val="22"/>
        </w:rPr>
        <w:t xml:space="preserve"> ci-après, chaque candidat devra produire un dossier présentant les éléments suivants :</w:t>
      </w:r>
    </w:p>
    <w:p w14:paraId="18CC3860" w14:textId="77777777" w:rsidR="00440410" w:rsidRPr="004D59E6" w:rsidRDefault="00440410" w:rsidP="004D59E6">
      <w:pPr>
        <w:pStyle w:val="BodyTextIndent"/>
        <w:spacing w:line="300" w:lineRule="exact"/>
        <w:ind w:left="-360"/>
        <w:rPr>
          <w:rFonts w:ascii="Baskerville" w:hAnsi="Baskerville"/>
          <w:sz w:val="22"/>
          <w:szCs w:val="22"/>
        </w:rPr>
      </w:pPr>
    </w:p>
    <w:p w14:paraId="2721093F" w14:textId="550F6BFE" w:rsidR="004D59E6" w:rsidRPr="004D59E6" w:rsidRDefault="00F0730D" w:rsidP="004D59E6">
      <w:pPr>
        <w:pStyle w:val="BodyTextIndent"/>
        <w:spacing w:line="300" w:lineRule="exact"/>
        <w:ind w:left="-360"/>
        <w:rPr>
          <w:rFonts w:ascii="Baskerville" w:hAnsi="Baskerville"/>
          <w:sz w:val="22"/>
          <w:szCs w:val="22"/>
        </w:rPr>
      </w:pPr>
      <w:proofErr w:type="gramStart"/>
      <w:r>
        <w:rPr>
          <w:rFonts w:ascii="Baskerville" w:hAnsi="Baskerville"/>
          <w:sz w:val="22"/>
          <w:szCs w:val="22"/>
        </w:rPr>
        <w:t>o</w:t>
      </w:r>
      <w:proofErr w:type="gramEnd"/>
      <w:r w:rsidR="004D59E6" w:rsidRPr="004D59E6">
        <w:rPr>
          <w:rFonts w:ascii="Baskerville" w:hAnsi="Baskerville"/>
          <w:sz w:val="22"/>
          <w:szCs w:val="22"/>
        </w:rPr>
        <w:tab/>
        <w:t>Un dossier scientifique de 20 pages maximum comprenant :</w:t>
      </w:r>
    </w:p>
    <w:p w14:paraId="396C7E7E" w14:textId="77777777" w:rsidR="004D59E6" w:rsidRPr="004D59E6" w:rsidRDefault="004D59E6" w:rsidP="004D59E6">
      <w:pPr>
        <w:pStyle w:val="BodyTextIndent"/>
        <w:spacing w:line="300" w:lineRule="exact"/>
        <w:ind w:left="-360"/>
        <w:rPr>
          <w:rFonts w:ascii="Baskerville" w:hAnsi="Baskerville"/>
          <w:sz w:val="22"/>
          <w:szCs w:val="22"/>
        </w:rPr>
      </w:pPr>
      <w:proofErr w:type="gramStart"/>
      <w:r w:rsidRPr="004D59E6">
        <w:rPr>
          <w:rFonts w:ascii="Baskerville" w:hAnsi="Baskerville"/>
          <w:sz w:val="22"/>
          <w:szCs w:val="22"/>
        </w:rPr>
        <w:t>o</w:t>
      </w:r>
      <w:proofErr w:type="gramEnd"/>
      <w:r w:rsidRPr="004D59E6">
        <w:rPr>
          <w:rFonts w:ascii="Baskerville" w:hAnsi="Baskerville"/>
          <w:sz w:val="22"/>
          <w:szCs w:val="22"/>
        </w:rPr>
        <w:tab/>
        <w:t>Une présentation du projet scientifique en soulignant sa finalité</w:t>
      </w:r>
    </w:p>
    <w:p w14:paraId="123D81FD" w14:textId="77777777" w:rsidR="004D59E6" w:rsidRPr="004D59E6" w:rsidRDefault="004D59E6" w:rsidP="004D59E6">
      <w:pPr>
        <w:pStyle w:val="BodyTextIndent"/>
        <w:spacing w:line="300" w:lineRule="exact"/>
        <w:ind w:left="-360"/>
        <w:rPr>
          <w:rFonts w:ascii="Baskerville" w:hAnsi="Baskerville"/>
          <w:sz w:val="22"/>
          <w:szCs w:val="22"/>
        </w:rPr>
      </w:pPr>
      <w:r w:rsidRPr="004D59E6">
        <w:rPr>
          <w:rFonts w:ascii="Baskerville" w:hAnsi="Baskerville"/>
          <w:sz w:val="22"/>
          <w:szCs w:val="22"/>
        </w:rPr>
        <w:t>o</w:t>
      </w:r>
      <w:r w:rsidRPr="004D59E6">
        <w:rPr>
          <w:rFonts w:ascii="Baskerville" w:hAnsi="Baskerville"/>
          <w:sz w:val="22"/>
          <w:szCs w:val="22"/>
        </w:rPr>
        <w:tab/>
        <w:t>La description de l’équipe ou des équipes concernée(s) et leur positionnement au sein d’un département ou d’une entité,</w:t>
      </w:r>
    </w:p>
    <w:p w14:paraId="5CB0950F" w14:textId="77777777" w:rsidR="004D59E6" w:rsidRPr="004D59E6" w:rsidRDefault="004D59E6" w:rsidP="004D59E6">
      <w:pPr>
        <w:pStyle w:val="BodyTextIndent"/>
        <w:spacing w:line="300" w:lineRule="exact"/>
        <w:ind w:left="-360"/>
        <w:rPr>
          <w:rFonts w:ascii="Baskerville" w:hAnsi="Baskerville"/>
          <w:sz w:val="22"/>
          <w:szCs w:val="22"/>
        </w:rPr>
      </w:pPr>
      <w:r w:rsidRPr="004D59E6">
        <w:rPr>
          <w:rFonts w:ascii="Baskerville" w:hAnsi="Baskerville"/>
          <w:sz w:val="22"/>
          <w:szCs w:val="22"/>
        </w:rPr>
        <w:t>o</w:t>
      </w:r>
      <w:r w:rsidRPr="004D59E6">
        <w:rPr>
          <w:rFonts w:ascii="Baskerville" w:hAnsi="Baskerville"/>
          <w:sz w:val="22"/>
          <w:szCs w:val="22"/>
        </w:rPr>
        <w:tab/>
        <w:t>La situation de la problématique abordée aux niveaux national et international,</w:t>
      </w:r>
    </w:p>
    <w:p w14:paraId="7D534B98" w14:textId="77777777" w:rsidR="004D59E6" w:rsidRPr="004D59E6" w:rsidRDefault="004D59E6" w:rsidP="004D59E6">
      <w:pPr>
        <w:pStyle w:val="BodyTextIndent"/>
        <w:spacing w:line="300" w:lineRule="exact"/>
        <w:ind w:left="-360"/>
        <w:rPr>
          <w:rFonts w:ascii="Baskerville" w:hAnsi="Baskerville"/>
          <w:sz w:val="22"/>
          <w:szCs w:val="22"/>
        </w:rPr>
      </w:pPr>
      <w:r w:rsidRPr="004D59E6">
        <w:rPr>
          <w:rFonts w:ascii="Baskerville" w:hAnsi="Baskerville"/>
          <w:sz w:val="22"/>
          <w:szCs w:val="22"/>
        </w:rPr>
        <w:t>o</w:t>
      </w:r>
      <w:r w:rsidRPr="004D59E6">
        <w:rPr>
          <w:rFonts w:ascii="Baskerville" w:hAnsi="Baskerville"/>
          <w:sz w:val="22"/>
          <w:szCs w:val="22"/>
        </w:rPr>
        <w:tab/>
        <w:t>La liste des utilisateurs potentiels de l’équipement (porteur du projet, autres laboratoires franciliens ou non, industriels, étudiants,...) ainsi que l’explicitation de l’intérêt de l’équipement pour chaque type d’utilisateur,</w:t>
      </w:r>
    </w:p>
    <w:p w14:paraId="7F87FCAD" w14:textId="77777777" w:rsidR="004D59E6" w:rsidRPr="004D59E6" w:rsidRDefault="004D59E6" w:rsidP="004D59E6">
      <w:pPr>
        <w:pStyle w:val="BodyTextIndent"/>
        <w:spacing w:line="300" w:lineRule="exact"/>
        <w:ind w:left="-360"/>
        <w:rPr>
          <w:rFonts w:ascii="Baskerville" w:hAnsi="Baskerville"/>
          <w:sz w:val="22"/>
          <w:szCs w:val="22"/>
        </w:rPr>
      </w:pPr>
      <w:r w:rsidRPr="004D59E6">
        <w:rPr>
          <w:rFonts w:ascii="Baskerville" w:hAnsi="Baskerville"/>
          <w:sz w:val="22"/>
          <w:szCs w:val="22"/>
        </w:rPr>
        <w:t>o</w:t>
      </w:r>
      <w:r w:rsidRPr="004D59E6">
        <w:rPr>
          <w:rFonts w:ascii="Baskerville" w:hAnsi="Baskerville"/>
          <w:sz w:val="22"/>
          <w:szCs w:val="22"/>
        </w:rPr>
        <w:tab/>
        <w:t>S’il s’agit d’une plate-forme mutualisée ou d’un plateau technique, expliciter les moyens humains qui seront affectés à son fonctionnement, ainsi que les modalités pour accéder à ses services, notamment pour les équipes externes,</w:t>
      </w:r>
    </w:p>
    <w:p w14:paraId="1EF57FCC" w14:textId="77777777" w:rsidR="004D59E6" w:rsidRPr="004D59E6" w:rsidRDefault="004D59E6" w:rsidP="004D59E6">
      <w:pPr>
        <w:pStyle w:val="BodyTextIndent"/>
        <w:spacing w:line="300" w:lineRule="exact"/>
        <w:ind w:left="-360"/>
        <w:rPr>
          <w:rFonts w:ascii="Baskerville" w:hAnsi="Baskerville"/>
          <w:sz w:val="22"/>
          <w:szCs w:val="22"/>
        </w:rPr>
      </w:pPr>
      <w:r w:rsidRPr="004D59E6">
        <w:rPr>
          <w:rFonts w:ascii="Baskerville" w:hAnsi="Baskerville"/>
          <w:sz w:val="22"/>
          <w:szCs w:val="22"/>
        </w:rPr>
        <w:t>o</w:t>
      </w:r>
      <w:r w:rsidRPr="004D59E6">
        <w:rPr>
          <w:rFonts w:ascii="Baskerville" w:hAnsi="Baskerville"/>
          <w:sz w:val="22"/>
          <w:szCs w:val="22"/>
        </w:rPr>
        <w:tab/>
        <w:t>Une description de l’impact de l’équipement sur le potentiel scientifique et technologique francilien,</w:t>
      </w:r>
    </w:p>
    <w:p w14:paraId="4B346DD4" w14:textId="77777777" w:rsidR="004D59E6" w:rsidRPr="004D59E6" w:rsidRDefault="004D59E6" w:rsidP="004D59E6">
      <w:pPr>
        <w:pStyle w:val="BodyTextIndent"/>
        <w:spacing w:line="300" w:lineRule="exact"/>
        <w:ind w:left="-360"/>
        <w:rPr>
          <w:rFonts w:ascii="Baskerville" w:hAnsi="Baskerville"/>
          <w:sz w:val="22"/>
          <w:szCs w:val="22"/>
        </w:rPr>
      </w:pPr>
      <w:r w:rsidRPr="004D59E6">
        <w:rPr>
          <w:rFonts w:ascii="Baskerville" w:hAnsi="Baskerville"/>
          <w:sz w:val="22"/>
          <w:szCs w:val="22"/>
        </w:rPr>
        <w:t>o</w:t>
      </w:r>
      <w:r w:rsidRPr="004D59E6">
        <w:rPr>
          <w:rFonts w:ascii="Baskerville" w:hAnsi="Baskerville"/>
          <w:sz w:val="22"/>
          <w:szCs w:val="22"/>
        </w:rPr>
        <w:tab/>
        <w:t>Une description de l’incidence de l’équipement sur la formation des chercheurs,</w:t>
      </w:r>
    </w:p>
    <w:p w14:paraId="35664B1D" w14:textId="77777777" w:rsidR="004D59E6" w:rsidRDefault="004D59E6" w:rsidP="004D59E6">
      <w:pPr>
        <w:pStyle w:val="BodyTextIndent"/>
        <w:spacing w:line="300" w:lineRule="exact"/>
        <w:ind w:left="-360"/>
        <w:rPr>
          <w:rFonts w:ascii="Baskerville" w:hAnsi="Baskerville"/>
          <w:sz w:val="22"/>
          <w:szCs w:val="22"/>
        </w:rPr>
      </w:pPr>
      <w:r w:rsidRPr="004D59E6">
        <w:rPr>
          <w:rFonts w:ascii="Baskerville" w:hAnsi="Baskerville"/>
          <w:sz w:val="22"/>
          <w:szCs w:val="22"/>
        </w:rPr>
        <w:t>o</w:t>
      </w:r>
      <w:r w:rsidRPr="004D59E6">
        <w:rPr>
          <w:rFonts w:ascii="Baskerville" w:hAnsi="Baskerville"/>
          <w:sz w:val="22"/>
          <w:szCs w:val="22"/>
        </w:rPr>
        <w:tab/>
        <w:t>Le cas échéant, une description de l’intérêt économique du projet pour la région Ile-de-France ou de son potentiel d’utilisation dans le cadre de manifestations de sensibilisation du grand public à la recherche scientifique.</w:t>
      </w:r>
    </w:p>
    <w:p w14:paraId="6D9B7DB5" w14:textId="77777777" w:rsidR="00440410" w:rsidRPr="004D59E6" w:rsidRDefault="00440410" w:rsidP="004D59E6">
      <w:pPr>
        <w:pStyle w:val="BodyTextIndent"/>
        <w:spacing w:line="300" w:lineRule="exact"/>
        <w:ind w:left="-360"/>
        <w:rPr>
          <w:rFonts w:ascii="Baskerville" w:hAnsi="Baskerville"/>
          <w:sz w:val="22"/>
          <w:szCs w:val="22"/>
        </w:rPr>
      </w:pPr>
    </w:p>
    <w:p w14:paraId="305C5CFF" w14:textId="0ACDD611" w:rsidR="004D59E6" w:rsidRPr="004D59E6" w:rsidRDefault="00F0730D" w:rsidP="004D59E6">
      <w:pPr>
        <w:pStyle w:val="BodyTextIndent"/>
        <w:spacing w:line="300" w:lineRule="exact"/>
        <w:ind w:left="-360"/>
        <w:rPr>
          <w:rFonts w:ascii="Baskerville" w:hAnsi="Baskerville"/>
          <w:sz w:val="22"/>
          <w:szCs w:val="22"/>
        </w:rPr>
      </w:pPr>
      <w:r>
        <w:rPr>
          <w:rFonts w:ascii="Baskerville" w:hAnsi="Baskerville"/>
          <w:sz w:val="22"/>
          <w:szCs w:val="22"/>
        </w:rPr>
        <w:t>o</w:t>
      </w:r>
      <w:r w:rsidR="004D59E6" w:rsidRPr="004D59E6">
        <w:rPr>
          <w:rFonts w:ascii="Baskerville" w:hAnsi="Baskerville"/>
          <w:sz w:val="22"/>
          <w:szCs w:val="22"/>
        </w:rPr>
        <w:tab/>
        <w:t>Une liste de cinq publications les plus pertinentes des deux dernières années des équipes impliquées dans le projet.</w:t>
      </w:r>
    </w:p>
    <w:p w14:paraId="626864B9" w14:textId="4DD0366B" w:rsidR="004D59E6" w:rsidRPr="004D59E6" w:rsidRDefault="00F0730D" w:rsidP="004D59E6">
      <w:pPr>
        <w:pStyle w:val="BodyTextIndent"/>
        <w:spacing w:line="300" w:lineRule="exact"/>
        <w:ind w:left="-360"/>
        <w:rPr>
          <w:rFonts w:ascii="Baskerville" w:hAnsi="Baskerville"/>
          <w:sz w:val="22"/>
          <w:szCs w:val="22"/>
        </w:rPr>
      </w:pPr>
      <w:r>
        <w:rPr>
          <w:rFonts w:ascii="Baskerville" w:hAnsi="Baskerville"/>
          <w:sz w:val="22"/>
          <w:szCs w:val="22"/>
        </w:rPr>
        <w:t>o</w:t>
      </w:r>
      <w:r w:rsidR="004D59E6" w:rsidRPr="004D59E6">
        <w:rPr>
          <w:rFonts w:ascii="Baskerville" w:hAnsi="Baskerville"/>
          <w:sz w:val="22"/>
          <w:szCs w:val="22"/>
        </w:rPr>
        <w:tab/>
        <w:t xml:space="preserve">Les éléments budgétaires suivants, en accompagnement du budget prévisionnel </w:t>
      </w:r>
    </w:p>
    <w:p w14:paraId="59ECEEFD" w14:textId="77777777" w:rsidR="004D59E6" w:rsidRPr="004D59E6" w:rsidRDefault="004D59E6" w:rsidP="004D59E6">
      <w:pPr>
        <w:pStyle w:val="BodyTextIndent"/>
        <w:spacing w:line="300" w:lineRule="exact"/>
        <w:ind w:left="-360"/>
        <w:rPr>
          <w:rFonts w:ascii="Baskerville" w:hAnsi="Baskerville"/>
          <w:sz w:val="22"/>
          <w:szCs w:val="22"/>
        </w:rPr>
      </w:pPr>
      <w:r w:rsidRPr="004D59E6">
        <w:rPr>
          <w:rFonts w:ascii="Baskerville" w:hAnsi="Baskerville"/>
          <w:sz w:val="22"/>
          <w:szCs w:val="22"/>
        </w:rPr>
        <w:t>o</w:t>
      </w:r>
      <w:r w:rsidRPr="004D59E6">
        <w:rPr>
          <w:rFonts w:ascii="Baskerville" w:hAnsi="Baskerville"/>
          <w:sz w:val="22"/>
          <w:szCs w:val="22"/>
        </w:rPr>
        <w:tab/>
        <w:t xml:space="preserve">Les lettres d’engagement des </w:t>
      </w:r>
      <w:proofErr w:type="spellStart"/>
      <w:r w:rsidRPr="004D59E6">
        <w:rPr>
          <w:rFonts w:ascii="Baskerville" w:hAnsi="Baskerville"/>
          <w:sz w:val="22"/>
          <w:szCs w:val="22"/>
        </w:rPr>
        <w:t>co</w:t>
      </w:r>
      <w:proofErr w:type="spellEnd"/>
      <w:r w:rsidRPr="004D59E6">
        <w:rPr>
          <w:rFonts w:ascii="Baskerville" w:hAnsi="Baskerville"/>
          <w:sz w:val="22"/>
          <w:szCs w:val="22"/>
        </w:rPr>
        <w:t>-financeurs avérés du projet,</w:t>
      </w:r>
    </w:p>
    <w:p w14:paraId="71993B52" w14:textId="77777777" w:rsidR="004D59E6" w:rsidRDefault="004D59E6" w:rsidP="004D59E6">
      <w:pPr>
        <w:pStyle w:val="BodyTextIndent"/>
        <w:spacing w:line="300" w:lineRule="exact"/>
        <w:ind w:left="-360"/>
        <w:rPr>
          <w:rFonts w:ascii="Baskerville" w:hAnsi="Baskerville"/>
          <w:sz w:val="22"/>
          <w:szCs w:val="22"/>
        </w:rPr>
      </w:pPr>
      <w:r w:rsidRPr="004D59E6">
        <w:rPr>
          <w:rFonts w:ascii="Baskerville" w:hAnsi="Baskerville"/>
          <w:sz w:val="22"/>
          <w:szCs w:val="22"/>
        </w:rPr>
        <w:t>o</w:t>
      </w:r>
      <w:r w:rsidRPr="004D59E6">
        <w:rPr>
          <w:rFonts w:ascii="Baskerville" w:hAnsi="Baskerville"/>
          <w:sz w:val="22"/>
          <w:szCs w:val="22"/>
        </w:rPr>
        <w:tab/>
        <w:t>les devis des équipements, une présentation des contributions déjà acquises ainsi que des contributions sollicitées non acquises et la déclinaison par institution partenaire.</w:t>
      </w:r>
    </w:p>
    <w:p w14:paraId="013289DC" w14:textId="77777777" w:rsidR="00440410" w:rsidRPr="004D59E6" w:rsidRDefault="00440410" w:rsidP="004D59E6">
      <w:pPr>
        <w:pStyle w:val="BodyTextIndent"/>
        <w:spacing w:line="300" w:lineRule="exact"/>
        <w:ind w:left="-360"/>
        <w:rPr>
          <w:rFonts w:ascii="Baskerville" w:hAnsi="Baskerville"/>
          <w:sz w:val="22"/>
          <w:szCs w:val="22"/>
        </w:rPr>
      </w:pPr>
    </w:p>
    <w:p w14:paraId="1E85A9B5" w14:textId="5B6796CF" w:rsidR="004D59E6" w:rsidRDefault="00F0730D" w:rsidP="004D59E6">
      <w:pPr>
        <w:pStyle w:val="BodyTextIndent"/>
        <w:spacing w:line="300" w:lineRule="exact"/>
        <w:ind w:left="-360"/>
        <w:rPr>
          <w:rFonts w:ascii="Baskerville" w:hAnsi="Baskerville"/>
          <w:sz w:val="22"/>
          <w:szCs w:val="22"/>
        </w:rPr>
      </w:pPr>
      <w:r>
        <w:rPr>
          <w:rFonts w:ascii="Baskerville" w:hAnsi="Baskerville"/>
          <w:sz w:val="22"/>
          <w:szCs w:val="22"/>
        </w:rPr>
        <w:t>o</w:t>
      </w:r>
      <w:r w:rsidR="004D59E6" w:rsidRPr="004D59E6">
        <w:rPr>
          <w:rFonts w:ascii="Baskerville" w:hAnsi="Baskerville"/>
          <w:sz w:val="22"/>
          <w:szCs w:val="22"/>
        </w:rPr>
        <w:tab/>
        <w:t xml:space="preserve">Une déclaration sur l’honneur attestant que le projet n’a pas fait l’objet d’une demande/d’un soutien dans le cadre d’un projet collaboratif d’un pôle de compétitivité, de l’appel équipements de </w:t>
      </w:r>
      <w:proofErr w:type="spellStart"/>
      <w:r w:rsidR="004D59E6" w:rsidRPr="004D59E6">
        <w:rPr>
          <w:rFonts w:ascii="Baskerville" w:hAnsi="Baskerville"/>
          <w:sz w:val="22"/>
          <w:szCs w:val="22"/>
        </w:rPr>
        <w:t>Genopole</w:t>
      </w:r>
      <w:proofErr w:type="spellEnd"/>
      <w:r w:rsidR="004D59E6" w:rsidRPr="004D59E6">
        <w:rPr>
          <w:rFonts w:ascii="Baskerville" w:hAnsi="Baskerville"/>
          <w:sz w:val="22"/>
          <w:szCs w:val="22"/>
        </w:rPr>
        <w:t xml:space="preserve"> ou CPER 2015-2020.</w:t>
      </w:r>
    </w:p>
    <w:p w14:paraId="0ADF6F34" w14:textId="77777777" w:rsidR="00440410" w:rsidRPr="004D59E6" w:rsidRDefault="00440410" w:rsidP="004D59E6">
      <w:pPr>
        <w:pStyle w:val="BodyTextIndent"/>
        <w:spacing w:line="300" w:lineRule="exact"/>
        <w:ind w:left="-360"/>
        <w:rPr>
          <w:rFonts w:ascii="Baskerville" w:hAnsi="Baskerville"/>
          <w:sz w:val="22"/>
          <w:szCs w:val="22"/>
        </w:rPr>
      </w:pPr>
    </w:p>
    <w:p w14:paraId="08CC5468" w14:textId="2897D2DD" w:rsidR="004D59E6" w:rsidRPr="004D59E6" w:rsidRDefault="00F0730D" w:rsidP="004D59E6">
      <w:pPr>
        <w:pStyle w:val="BodyTextIndent"/>
        <w:spacing w:line="300" w:lineRule="exact"/>
        <w:ind w:left="-360"/>
        <w:rPr>
          <w:rFonts w:ascii="Baskerville" w:hAnsi="Baskerville"/>
          <w:sz w:val="22"/>
          <w:szCs w:val="22"/>
        </w:rPr>
      </w:pPr>
      <w:r>
        <w:rPr>
          <w:rFonts w:ascii="Baskerville" w:hAnsi="Baskerville"/>
          <w:sz w:val="22"/>
          <w:szCs w:val="22"/>
        </w:rPr>
        <w:t>o</w:t>
      </w:r>
      <w:r w:rsidR="004D59E6" w:rsidRPr="004D59E6">
        <w:rPr>
          <w:rFonts w:ascii="Baskerville" w:hAnsi="Baskerville"/>
          <w:sz w:val="22"/>
          <w:szCs w:val="22"/>
        </w:rPr>
        <w:tab/>
        <w:t>Un RIB ou un RIP de l’établissement de recherche devant percevoir la subvention.</w:t>
      </w:r>
    </w:p>
    <w:p w14:paraId="21CED07B" w14:textId="77777777" w:rsidR="004D59E6" w:rsidRPr="004D59E6" w:rsidRDefault="004D59E6" w:rsidP="004D59E6">
      <w:pPr>
        <w:pStyle w:val="BodyTextIndent"/>
        <w:spacing w:line="300" w:lineRule="exact"/>
        <w:ind w:left="-360"/>
        <w:rPr>
          <w:rFonts w:ascii="Baskerville" w:hAnsi="Baskerville"/>
          <w:sz w:val="22"/>
          <w:szCs w:val="22"/>
        </w:rPr>
      </w:pPr>
    </w:p>
    <w:p w14:paraId="1620C917" w14:textId="77777777" w:rsidR="004D59E6" w:rsidRPr="004D59E6" w:rsidRDefault="004D59E6" w:rsidP="00440410">
      <w:pPr>
        <w:pStyle w:val="BodyTextIndent"/>
        <w:shd w:val="clear" w:color="auto" w:fill="E0E0E0"/>
        <w:spacing w:line="300" w:lineRule="exact"/>
        <w:ind w:left="-360"/>
        <w:rPr>
          <w:rFonts w:ascii="Baskerville" w:hAnsi="Baskerville"/>
          <w:sz w:val="22"/>
          <w:szCs w:val="22"/>
        </w:rPr>
      </w:pPr>
      <w:r w:rsidRPr="004D59E6">
        <w:rPr>
          <w:rFonts w:ascii="Baskerville" w:hAnsi="Baskerville"/>
          <w:sz w:val="22"/>
          <w:szCs w:val="22"/>
        </w:rPr>
        <w:t>Le montant de la subvention allouée est un montant maximum qui sera diminué si le montant dépensé est inférieur au montant prévu (application du Taux d’Intervention Régional = TIR)</w:t>
      </w:r>
    </w:p>
    <w:p w14:paraId="02CF38FF" w14:textId="77777777" w:rsidR="004D59E6" w:rsidRPr="004D59E6" w:rsidRDefault="004D59E6" w:rsidP="00440410">
      <w:pPr>
        <w:pStyle w:val="BodyTextIndent"/>
        <w:shd w:val="clear" w:color="auto" w:fill="E0E0E0"/>
        <w:spacing w:line="300" w:lineRule="exact"/>
        <w:ind w:left="-360"/>
        <w:rPr>
          <w:rFonts w:ascii="Baskerville" w:hAnsi="Baskerville"/>
          <w:sz w:val="22"/>
          <w:szCs w:val="22"/>
        </w:rPr>
      </w:pPr>
      <w:r w:rsidRPr="004D59E6">
        <w:rPr>
          <w:rFonts w:ascii="Baskerville" w:hAnsi="Baskerville"/>
          <w:sz w:val="22"/>
          <w:szCs w:val="22"/>
        </w:rPr>
        <w:t>Par ex. : coût total de l’équipement = 100.000€ et subvention allouée = 66.000€ soit un TIR = 66%</w:t>
      </w:r>
    </w:p>
    <w:p w14:paraId="62CA469B" w14:textId="77777777" w:rsidR="004D59E6" w:rsidRPr="004D59E6" w:rsidRDefault="004D59E6" w:rsidP="00440410">
      <w:pPr>
        <w:pStyle w:val="BodyTextIndent"/>
        <w:shd w:val="clear" w:color="auto" w:fill="E0E0E0"/>
        <w:spacing w:line="300" w:lineRule="exact"/>
        <w:ind w:left="-360"/>
        <w:rPr>
          <w:rFonts w:ascii="Baskerville" w:hAnsi="Baskerville"/>
          <w:sz w:val="22"/>
          <w:szCs w:val="22"/>
        </w:rPr>
      </w:pPr>
      <w:r w:rsidRPr="004D59E6">
        <w:rPr>
          <w:rFonts w:ascii="Baskerville" w:hAnsi="Baskerville"/>
          <w:sz w:val="22"/>
          <w:szCs w:val="22"/>
        </w:rPr>
        <w:t xml:space="preserve">   - Si la dépense finale est inférieure au montant prévu, par ex. 90.000€, la subvention sera réajustée : 90.000*66% =59.400€</w:t>
      </w:r>
    </w:p>
    <w:p w14:paraId="05039C74" w14:textId="77777777" w:rsidR="004D59E6" w:rsidRPr="004D59E6" w:rsidRDefault="004D59E6" w:rsidP="00440410">
      <w:pPr>
        <w:pStyle w:val="BodyTextIndent"/>
        <w:shd w:val="clear" w:color="auto" w:fill="E0E0E0"/>
        <w:spacing w:line="300" w:lineRule="exact"/>
        <w:ind w:left="-360"/>
        <w:rPr>
          <w:rFonts w:ascii="Baskerville" w:hAnsi="Baskerville"/>
          <w:sz w:val="22"/>
          <w:szCs w:val="22"/>
        </w:rPr>
      </w:pPr>
      <w:r w:rsidRPr="004D59E6">
        <w:rPr>
          <w:rFonts w:ascii="Baskerville" w:hAnsi="Baskerville"/>
          <w:sz w:val="22"/>
          <w:szCs w:val="22"/>
        </w:rPr>
        <w:t xml:space="preserve">   - Si la dépense finale est supérieure au montant prévu, par ex 110.000€, la subvention est plafonnée à 100.000€ sous réserve d’un financement complémentaire.</w:t>
      </w:r>
    </w:p>
    <w:p w14:paraId="6E19F9CB" w14:textId="042BE477" w:rsidR="00FA1F50" w:rsidRDefault="00FA1F50">
      <w:pPr>
        <w:spacing w:after="0" w:line="240" w:lineRule="auto"/>
        <w:rPr>
          <w:rFonts w:ascii="Baskerville" w:eastAsia="Times New Roman" w:hAnsi="Baskerville" w:cs="Times New Roman"/>
          <w:lang w:eastAsia="ar-SA"/>
        </w:rPr>
      </w:pPr>
      <w:r>
        <w:rPr>
          <w:rFonts w:ascii="Baskerville" w:hAnsi="Baskerville"/>
        </w:rPr>
        <w:br w:type="page"/>
      </w:r>
    </w:p>
    <w:p w14:paraId="47367D8E" w14:textId="2801E54C" w:rsidR="00FA1F50" w:rsidRPr="00AB30B6" w:rsidRDefault="00FA1F50" w:rsidP="00FA1F50">
      <w:pPr>
        <w:pStyle w:val="Title"/>
        <w:pBdr>
          <w:top w:val="none" w:sz="0" w:space="0" w:color="auto"/>
          <w:left w:val="none" w:sz="0" w:space="0" w:color="auto"/>
          <w:bottom w:val="none" w:sz="0" w:space="0" w:color="auto"/>
          <w:right w:val="none" w:sz="0" w:space="0" w:color="auto"/>
        </w:pBdr>
        <w:shd w:val="clear" w:color="auto" w:fill="31849B" w:themeFill="accent5" w:themeFillShade="BF"/>
        <w:spacing w:before="120" w:after="120" w:line="320" w:lineRule="exact"/>
        <w:rPr>
          <w:rFonts w:ascii="Baskerville" w:hAnsi="Baskerville" w:cs="Times New Roman"/>
          <w:b w:val="0"/>
          <w:bCs w:val="0"/>
          <w:smallCaps/>
          <w:color w:val="FFFFFF" w:themeColor="background1"/>
          <w:sz w:val="28"/>
          <w:szCs w:val="28"/>
        </w:rPr>
      </w:pPr>
      <w:r>
        <w:rPr>
          <w:rStyle w:val="Strong"/>
          <w:rFonts w:ascii="Baskerville" w:hAnsi="Baskerville" w:cs="Times New Roman"/>
          <w:smallCaps/>
          <w:color w:val="FFFFFF" w:themeColor="background1"/>
          <w:sz w:val="28"/>
          <w:szCs w:val="28"/>
        </w:rPr>
        <w:lastRenderedPageBreak/>
        <w:t>Fiche</w:t>
      </w:r>
      <w:r w:rsidRPr="00AB30B6">
        <w:rPr>
          <w:rStyle w:val="Strong"/>
          <w:rFonts w:ascii="Baskerville" w:hAnsi="Baskerville" w:cs="Times New Roman"/>
          <w:smallCaps/>
          <w:color w:val="FFFFFF" w:themeColor="background1"/>
          <w:sz w:val="28"/>
          <w:szCs w:val="28"/>
        </w:rPr>
        <w:t xml:space="preserve"> </w:t>
      </w:r>
      <w:proofErr w:type="spellStart"/>
      <w:r>
        <w:rPr>
          <w:rStyle w:val="Strong"/>
          <w:rFonts w:ascii="Baskerville" w:hAnsi="Baskerville" w:cs="Times New Roman"/>
          <w:smallCaps/>
          <w:color w:val="FFFFFF" w:themeColor="background1"/>
          <w:sz w:val="28"/>
          <w:szCs w:val="28"/>
        </w:rPr>
        <w:t>resume</w:t>
      </w:r>
      <w:proofErr w:type="spellEnd"/>
      <w:r>
        <w:rPr>
          <w:rStyle w:val="Strong"/>
          <w:rFonts w:ascii="Baskerville" w:hAnsi="Baskerville" w:cs="Times New Roman"/>
          <w:smallCaps/>
          <w:color w:val="FFFFFF" w:themeColor="background1"/>
          <w:sz w:val="28"/>
          <w:szCs w:val="28"/>
        </w:rPr>
        <w:t xml:space="preserve"> projet scientifique</w:t>
      </w:r>
      <w:r w:rsidRPr="00AB30B6">
        <w:rPr>
          <w:rStyle w:val="Strong"/>
          <w:rFonts w:ascii="Baskerville" w:hAnsi="Baskerville" w:cs="Times New Roman"/>
          <w:smallCaps/>
          <w:color w:val="FFFFFF" w:themeColor="background1"/>
          <w:sz w:val="28"/>
          <w:szCs w:val="28"/>
        </w:rPr>
        <w:t xml:space="preserve"> </w:t>
      </w:r>
    </w:p>
    <w:p w14:paraId="6F0722EE" w14:textId="34CAC709" w:rsidR="00FA1F50" w:rsidRPr="00FA1F50" w:rsidRDefault="00FA1F50" w:rsidP="00FA1F50">
      <w:pPr>
        <w:keepLines/>
        <w:pBdr>
          <w:top w:val="single" w:sz="4" w:space="1" w:color="auto"/>
          <w:left w:val="single" w:sz="4" w:space="4" w:color="auto"/>
          <w:bottom w:val="single" w:sz="4" w:space="1" w:color="auto"/>
          <w:right w:val="single" w:sz="4" w:space="4" w:color="auto"/>
        </w:pBdr>
        <w:shd w:val="pct20" w:color="auto" w:fill="auto"/>
        <w:spacing w:line="240" w:lineRule="exact"/>
        <w:rPr>
          <w:rFonts w:ascii="Baskerville" w:hAnsi="Baskerville" w:cs="Arial"/>
          <w:bCs/>
          <w:smallCaps/>
          <w:sz w:val="24"/>
          <w:szCs w:val="24"/>
        </w:rPr>
      </w:pPr>
      <w:r>
        <w:rPr>
          <w:rFonts w:ascii="Baskerville" w:hAnsi="Baskerville" w:cs="Arial"/>
          <w:bCs/>
          <w:smallCaps/>
          <w:sz w:val="24"/>
          <w:szCs w:val="24"/>
        </w:rPr>
        <w:t>Intitulé du projet et acronyme</w:t>
      </w:r>
    </w:p>
    <w:p w14:paraId="7FD3FA18" w14:textId="77777777" w:rsidR="00FA1F50" w:rsidRPr="000D7F2E" w:rsidRDefault="00FA1F50" w:rsidP="00FA1F50">
      <w:pPr>
        <w:keepLines/>
        <w:pBdr>
          <w:top w:val="single" w:sz="4" w:space="1" w:color="auto"/>
          <w:left w:val="single" w:sz="4" w:space="4" w:color="auto"/>
          <w:bottom w:val="single" w:sz="4" w:space="1" w:color="auto"/>
          <w:right w:val="single" w:sz="4" w:space="4" w:color="auto"/>
          <w:between w:val="single" w:sz="4" w:space="1" w:color="auto"/>
        </w:pBdr>
        <w:spacing w:line="240" w:lineRule="exact"/>
        <w:rPr>
          <w:rFonts w:ascii="Baskerville" w:hAnsi="Baskerville" w:cs="Arial"/>
        </w:rPr>
      </w:pPr>
      <w:r w:rsidRPr="000D7F2E">
        <w:rPr>
          <w:rFonts w:ascii="Baskerville" w:hAnsi="Baskerville" w:cs="Arial"/>
        </w:rPr>
        <w:br/>
      </w:r>
    </w:p>
    <w:p w14:paraId="022E71D2" w14:textId="77777777" w:rsidR="00FA1F50" w:rsidRDefault="00FA1F50" w:rsidP="00FA1F50">
      <w:pPr>
        <w:jc w:val="both"/>
        <w:rPr>
          <w:rFonts w:ascii="Baskerville" w:hAnsi="Baskerville" w:cs="Arial"/>
          <w:b/>
        </w:rPr>
      </w:pPr>
    </w:p>
    <w:p w14:paraId="39B4F28B" w14:textId="202EE04F" w:rsidR="00FA1F50" w:rsidRPr="00FA1F50" w:rsidRDefault="00FA1F50" w:rsidP="00FA1F50">
      <w:pPr>
        <w:keepLines/>
        <w:pBdr>
          <w:top w:val="single" w:sz="4" w:space="1" w:color="auto"/>
          <w:left w:val="single" w:sz="4" w:space="4" w:color="auto"/>
          <w:bottom w:val="single" w:sz="4" w:space="1" w:color="auto"/>
          <w:right w:val="single" w:sz="4" w:space="4" w:color="auto"/>
        </w:pBdr>
        <w:shd w:val="pct20" w:color="auto" w:fill="auto"/>
        <w:spacing w:line="240" w:lineRule="exact"/>
        <w:rPr>
          <w:rFonts w:ascii="Baskerville" w:hAnsi="Baskerville" w:cs="Arial"/>
          <w:bCs/>
          <w:smallCaps/>
          <w:sz w:val="24"/>
          <w:szCs w:val="24"/>
        </w:rPr>
      </w:pPr>
      <w:r>
        <w:rPr>
          <w:rFonts w:ascii="Baskerville" w:hAnsi="Baskerville" w:cs="Arial"/>
          <w:bCs/>
          <w:smallCaps/>
          <w:sz w:val="24"/>
          <w:szCs w:val="24"/>
        </w:rPr>
        <w:t>Porteur du projet</w:t>
      </w:r>
    </w:p>
    <w:p w14:paraId="6DC99CC1" w14:textId="16E3D45A" w:rsidR="00FA1F50" w:rsidRPr="000D7F2E" w:rsidRDefault="00FA1F50" w:rsidP="00FA1F50">
      <w:pPr>
        <w:keepLines/>
        <w:pBdr>
          <w:top w:val="single" w:sz="4" w:space="1" w:color="auto"/>
          <w:left w:val="single" w:sz="4" w:space="4" w:color="auto"/>
          <w:bottom w:val="single" w:sz="4" w:space="1" w:color="auto"/>
          <w:right w:val="single" w:sz="4" w:space="4" w:color="auto"/>
          <w:between w:val="single" w:sz="4" w:space="1" w:color="auto"/>
        </w:pBdr>
        <w:spacing w:line="240" w:lineRule="exact"/>
        <w:rPr>
          <w:rFonts w:ascii="Baskerville" w:hAnsi="Baskerville" w:cs="Arial"/>
        </w:rPr>
      </w:pPr>
      <w:r w:rsidRPr="000D7F2E">
        <w:rPr>
          <w:rFonts w:ascii="Baskerville" w:hAnsi="Baskerville" w:cs="Arial"/>
        </w:rPr>
        <w:br/>
      </w:r>
      <w:r>
        <w:rPr>
          <w:rFonts w:ascii="Baskerville" w:hAnsi="Baskerville" w:cs="Arial"/>
        </w:rPr>
        <w:t xml:space="preserve">Nom : </w:t>
      </w:r>
      <w:r>
        <w:rPr>
          <w:rFonts w:ascii="Baskerville" w:hAnsi="Baskerville" w:cs="Arial"/>
        </w:rPr>
        <w:tab/>
      </w:r>
      <w:r>
        <w:rPr>
          <w:rFonts w:ascii="Baskerville" w:hAnsi="Baskerville" w:cs="Arial"/>
        </w:rPr>
        <w:tab/>
        <w:t xml:space="preserve"> Prénom : </w:t>
      </w:r>
      <w:r>
        <w:rPr>
          <w:rFonts w:ascii="Baskerville" w:hAnsi="Baskerville" w:cs="Arial"/>
        </w:rPr>
        <w:tab/>
      </w:r>
      <w:r>
        <w:rPr>
          <w:rFonts w:ascii="Baskerville" w:hAnsi="Baskerville" w:cs="Arial"/>
        </w:rPr>
        <w:tab/>
        <w:t xml:space="preserve"> Institution : </w:t>
      </w:r>
    </w:p>
    <w:p w14:paraId="0518164D" w14:textId="77777777" w:rsidR="00FA1F50" w:rsidRPr="005A3B35" w:rsidRDefault="00FA1F50" w:rsidP="00FA1F50">
      <w:pPr>
        <w:spacing w:line="240" w:lineRule="exact"/>
        <w:rPr>
          <w:rFonts w:ascii="Baskerville" w:hAnsi="Baskerville" w:cs="Arial"/>
          <w:b/>
          <w:sz w:val="24"/>
          <w:szCs w:val="24"/>
        </w:rPr>
      </w:pPr>
    </w:p>
    <w:p w14:paraId="081C3E60" w14:textId="77777777" w:rsidR="00FA1F50" w:rsidRPr="005A3B35" w:rsidRDefault="00FA1F50" w:rsidP="00FA1F50">
      <w:pPr>
        <w:keepLines/>
        <w:pBdr>
          <w:top w:val="single" w:sz="6" w:space="1" w:color="000000"/>
          <w:left w:val="single" w:sz="6" w:space="4" w:color="000000"/>
          <w:bottom w:val="single" w:sz="6" w:space="1" w:color="000000"/>
          <w:right w:val="single" w:sz="6" w:space="4" w:color="000000"/>
        </w:pBdr>
        <w:shd w:val="pct20" w:color="auto" w:fill="auto"/>
        <w:spacing w:line="240" w:lineRule="exact"/>
        <w:rPr>
          <w:rFonts w:ascii="Baskerville" w:hAnsi="Baskerville" w:cs="Arial"/>
          <w:b/>
          <w:i/>
          <w:sz w:val="24"/>
          <w:szCs w:val="24"/>
        </w:rPr>
      </w:pPr>
      <w:r w:rsidRPr="005637DF">
        <w:rPr>
          <w:rFonts w:ascii="Baskerville" w:hAnsi="Baskerville" w:cs="Arial"/>
          <w:smallCaps/>
          <w:sz w:val="24"/>
          <w:szCs w:val="24"/>
        </w:rPr>
        <w:t>Résumé du projet scientifique :</w:t>
      </w:r>
      <w:r w:rsidRPr="005A3B35">
        <w:rPr>
          <w:rFonts w:ascii="Baskerville" w:hAnsi="Baskerville" w:cs="Arial"/>
          <w:b/>
          <w:i/>
          <w:sz w:val="24"/>
          <w:szCs w:val="24"/>
        </w:rPr>
        <w:t xml:space="preserve"> </w:t>
      </w:r>
      <w:r w:rsidRPr="005A3B35">
        <w:rPr>
          <w:rFonts w:ascii="Baskerville" w:hAnsi="Baskerville" w:cs="Arial"/>
          <w:i/>
          <w:sz w:val="24"/>
          <w:szCs w:val="24"/>
        </w:rPr>
        <w:t>(à présenter en 1 page maximum, en précisant notamment le contexte, les objectifs et les résultats attendus)</w:t>
      </w:r>
    </w:p>
    <w:p w14:paraId="3E919768" w14:textId="77777777" w:rsidR="00FA1F50" w:rsidRPr="000D7F2E" w:rsidRDefault="00FA1F50" w:rsidP="00FA1F50">
      <w:pPr>
        <w:keepLines/>
        <w:pBdr>
          <w:top w:val="single" w:sz="6" w:space="1" w:color="000000"/>
          <w:left w:val="single" w:sz="6" w:space="4" w:color="000000"/>
          <w:bottom w:val="single" w:sz="6" w:space="1" w:color="000000"/>
          <w:right w:val="single" w:sz="6" w:space="4" w:color="000000"/>
        </w:pBdr>
        <w:shd w:val="pct20" w:color="auto" w:fill="auto"/>
        <w:spacing w:line="240" w:lineRule="exact"/>
        <w:rPr>
          <w:rFonts w:ascii="Baskerville" w:hAnsi="Baskerville" w:cs="Arial"/>
          <w:b/>
        </w:rPr>
      </w:pPr>
    </w:p>
    <w:p w14:paraId="726A42E6" w14:textId="77777777" w:rsidR="00FA1F50" w:rsidRPr="000D7F2E" w:rsidRDefault="00FA1F50" w:rsidP="00FA1F50">
      <w:pPr>
        <w:keepLines/>
        <w:pBdr>
          <w:top w:val="single" w:sz="6" w:space="1" w:color="000000"/>
          <w:left w:val="single" w:sz="6" w:space="4" w:color="000000"/>
          <w:bottom w:val="single" w:sz="6" w:space="1" w:color="000000"/>
          <w:right w:val="single" w:sz="6" w:space="4" w:color="000000"/>
        </w:pBdr>
        <w:spacing w:line="300" w:lineRule="exact"/>
        <w:rPr>
          <w:rFonts w:ascii="Baskerville" w:hAnsi="Baskerville" w:cs="Arial"/>
          <w:b/>
        </w:rPr>
      </w:pPr>
    </w:p>
    <w:p w14:paraId="719574C0" w14:textId="77777777" w:rsidR="00FA1F50" w:rsidRPr="000D7F2E" w:rsidRDefault="00FA1F50" w:rsidP="00FA1F50">
      <w:pPr>
        <w:keepLines/>
        <w:pBdr>
          <w:top w:val="single" w:sz="6" w:space="1" w:color="000000"/>
          <w:left w:val="single" w:sz="6" w:space="4" w:color="000000"/>
          <w:bottom w:val="single" w:sz="6" w:space="1" w:color="000000"/>
          <w:right w:val="single" w:sz="6" w:space="4" w:color="000000"/>
        </w:pBdr>
        <w:spacing w:line="300" w:lineRule="exact"/>
        <w:rPr>
          <w:rFonts w:ascii="Baskerville" w:hAnsi="Baskerville" w:cs="Arial"/>
          <w:b/>
        </w:rPr>
      </w:pPr>
    </w:p>
    <w:p w14:paraId="0DACEC0E" w14:textId="77777777" w:rsidR="00FA1F50" w:rsidRPr="000D7F2E" w:rsidRDefault="00FA1F50" w:rsidP="00FA1F50">
      <w:pPr>
        <w:keepLines/>
        <w:pBdr>
          <w:top w:val="single" w:sz="6" w:space="1" w:color="000000"/>
          <w:left w:val="single" w:sz="6" w:space="4" w:color="000000"/>
          <w:bottom w:val="single" w:sz="6" w:space="1" w:color="000000"/>
          <w:right w:val="single" w:sz="6" w:space="4" w:color="000000"/>
        </w:pBdr>
        <w:spacing w:line="300" w:lineRule="exact"/>
        <w:rPr>
          <w:rFonts w:ascii="Baskerville" w:hAnsi="Baskerville" w:cs="Arial"/>
          <w:b/>
        </w:rPr>
      </w:pPr>
    </w:p>
    <w:p w14:paraId="3DE883C4" w14:textId="77777777" w:rsidR="00FA1F50" w:rsidRPr="000D7F2E" w:rsidRDefault="00FA1F50" w:rsidP="00FA1F50">
      <w:pPr>
        <w:keepLines/>
        <w:pBdr>
          <w:top w:val="single" w:sz="6" w:space="1" w:color="000000"/>
          <w:left w:val="single" w:sz="6" w:space="4" w:color="000000"/>
          <w:bottom w:val="single" w:sz="6" w:space="1" w:color="000000"/>
          <w:right w:val="single" w:sz="6" w:space="4" w:color="000000"/>
        </w:pBdr>
        <w:spacing w:line="300" w:lineRule="exact"/>
        <w:rPr>
          <w:rFonts w:ascii="Baskerville" w:hAnsi="Baskerville" w:cs="Arial"/>
          <w:b/>
        </w:rPr>
      </w:pPr>
    </w:p>
    <w:p w14:paraId="1C13D644" w14:textId="77777777" w:rsidR="00FA1F50" w:rsidRPr="000D7F2E" w:rsidRDefault="00FA1F50" w:rsidP="00FA1F50">
      <w:pPr>
        <w:keepLines/>
        <w:pBdr>
          <w:top w:val="single" w:sz="6" w:space="1" w:color="000000"/>
          <w:left w:val="single" w:sz="6" w:space="4" w:color="000000"/>
          <w:bottom w:val="single" w:sz="6" w:space="1" w:color="000000"/>
          <w:right w:val="single" w:sz="6" w:space="4" w:color="000000"/>
        </w:pBdr>
        <w:spacing w:line="300" w:lineRule="exact"/>
        <w:rPr>
          <w:rFonts w:ascii="Baskerville" w:hAnsi="Baskerville" w:cs="Arial"/>
          <w:b/>
        </w:rPr>
      </w:pPr>
    </w:p>
    <w:p w14:paraId="400F9CEF" w14:textId="77777777" w:rsidR="00FA1F50" w:rsidRPr="000D7F2E" w:rsidRDefault="00FA1F50" w:rsidP="00FA1F50">
      <w:pPr>
        <w:keepLines/>
        <w:pBdr>
          <w:top w:val="single" w:sz="6" w:space="1" w:color="000000"/>
          <w:left w:val="single" w:sz="6" w:space="4" w:color="000000"/>
          <w:bottom w:val="single" w:sz="6" w:space="1" w:color="000000"/>
          <w:right w:val="single" w:sz="6" w:space="4" w:color="000000"/>
        </w:pBdr>
        <w:spacing w:line="300" w:lineRule="exact"/>
        <w:rPr>
          <w:rFonts w:ascii="Baskerville" w:hAnsi="Baskerville" w:cs="Arial"/>
          <w:b/>
        </w:rPr>
      </w:pPr>
    </w:p>
    <w:p w14:paraId="32045970" w14:textId="77777777" w:rsidR="00FA1F50" w:rsidRPr="000D7F2E" w:rsidRDefault="00FA1F50" w:rsidP="00FA1F50">
      <w:pPr>
        <w:keepLines/>
        <w:pBdr>
          <w:top w:val="single" w:sz="6" w:space="1" w:color="000000"/>
          <w:left w:val="single" w:sz="6" w:space="4" w:color="000000"/>
          <w:bottom w:val="single" w:sz="6" w:space="1" w:color="000000"/>
          <w:right w:val="single" w:sz="6" w:space="4" w:color="000000"/>
        </w:pBdr>
        <w:spacing w:line="300" w:lineRule="exact"/>
        <w:rPr>
          <w:rFonts w:ascii="Baskerville" w:hAnsi="Baskerville" w:cs="Arial"/>
          <w:b/>
        </w:rPr>
      </w:pPr>
    </w:p>
    <w:p w14:paraId="6BE7E4A4" w14:textId="77777777" w:rsidR="00FA1F50" w:rsidRPr="000D7F2E" w:rsidRDefault="00FA1F50" w:rsidP="00FA1F50">
      <w:pPr>
        <w:keepLines/>
        <w:pBdr>
          <w:top w:val="single" w:sz="6" w:space="1" w:color="000000"/>
          <w:left w:val="single" w:sz="6" w:space="4" w:color="000000"/>
          <w:bottom w:val="single" w:sz="6" w:space="1" w:color="000000"/>
          <w:right w:val="single" w:sz="6" w:space="4" w:color="000000"/>
        </w:pBdr>
        <w:spacing w:line="300" w:lineRule="exact"/>
        <w:rPr>
          <w:rFonts w:ascii="Baskerville" w:hAnsi="Baskerville" w:cs="Arial"/>
          <w:b/>
        </w:rPr>
      </w:pPr>
    </w:p>
    <w:p w14:paraId="3A3B684E" w14:textId="77777777" w:rsidR="00FA1F50" w:rsidRPr="000D7F2E" w:rsidRDefault="00FA1F50" w:rsidP="00FA1F50">
      <w:pPr>
        <w:keepLines/>
        <w:pBdr>
          <w:top w:val="single" w:sz="6" w:space="1" w:color="000000"/>
          <w:left w:val="single" w:sz="6" w:space="4" w:color="000000"/>
          <w:bottom w:val="single" w:sz="6" w:space="1" w:color="000000"/>
          <w:right w:val="single" w:sz="6" w:space="4" w:color="000000"/>
        </w:pBdr>
        <w:spacing w:line="300" w:lineRule="exact"/>
        <w:rPr>
          <w:rFonts w:ascii="Baskerville" w:hAnsi="Baskerville" w:cs="Arial"/>
          <w:b/>
        </w:rPr>
      </w:pPr>
    </w:p>
    <w:p w14:paraId="0E25C9CF" w14:textId="77777777" w:rsidR="00FA1F50" w:rsidRDefault="00FA1F50" w:rsidP="00FA1F50">
      <w:pPr>
        <w:spacing w:line="240" w:lineRule="exact"/>
        <w:rPr>
          <w:rFonts w:ascii="Baskerville" w:hAnsi="Baskerville" w:cs="Arial"/>
          <w:sz w:val="24"/>
          <w:szCs w:val="24"/>
        </w:rPr>
      </w:pPr>
    </w:p>
    <w:p w14:paraId="39AD02AF" w14:textId="61D99A1B" w:rsidR="00FA1F50" w:rsidRPr="00FA1F50" w:rsidRDefault="00FA1F50" w:rsidP="00FA1F50">
      <w:pPr>
        <w:keepLines/>
        <w:pBdr>
          <w:top w:val="single" w:sz="4" w:space="1" w:color="auto"/>
          <w:left w:val="single" w:sz="4" w:space="4" w:color="auto"/>
          <w:bottom w:val="single" w:sz="4" w:space="1" w:color="auto"/>
          <w:right w:val="single" w:sz="4" w:space="4" w:color="auto"/>
        </w:pBdr>
        <w:shd w:val="pct20" w:color="auto" w:fill="auto"/>
        <w:spacing w:line="240" w:lineRule="exact"/>
        <w:rPr>
          <w:rFonts w:ascii="Baskerville" w:hAnsi="Baskerville" w:cs="Arial"/>
          <w:bCs/>
          <w:smallCaps/>
          <w:sz w:val="24"/>
          <w:szCs w:val="24"/>
        </w:rPr>
      </w:pPr>
      <w:proofErr w:type="spellStart"/>
      <w:r>
        <w:rPr>
          <w:rFonts w:ascii="Baskerville" w:hAnsi="Baskerville" w:cs="Arial"/>
          <w:bCs/>
          <w:smallCaps/>
          <w:sz w:val="24"/>
          <w:szCs w:val="24"/>
        </w:rPr>
        <w:t>Interet</w:t>
      </w:r>
      <w:proofErr w:type="spellEnd"/>
      <w:r>
        <w:rPr>
          <w:rFonts w:ascii="Baskerville" w:hAnsi="Baskerville" w:cs="Arial"/>
          <w:bCs/>
          <w:smallCaps/>
          <w:sz w:val="24"/>
          <w:szCs w:val="24"/>
        </w:rPr>
        <w:t xml:space="preserve"> </w:t>
      </w:r>
      <w:proofErr w:type="spellStart"/>
      <w:r>
        <w:rPr>
          <w:rFonts w:ascii="Baskerville" w:hAnsi="Baskerville" w:cs="Arial"/>
          <w:bCs/>
          <w:smallCaps/>
          <w:sz w:val="24"/>
          <w:szCs w:val="24"/>
        </w:rPr>
        <w:t>regional</w:t>
      </w:r>
      <w:proofErr w:type="spellEnd"/>
    </w:p>
    <w:p w14:paraId="2F56C63A" w14:textId="2EFF7BE8" w:rsidR="00527F1E" w:rsidRPr="000D7F2E" w:rsidRDefault="00FA1F50" w:rsidP="00FA1F50">
      <w:pPr>
        <w:keepLines/>
        <w:pBdr>
          <w:top w:val="single" w:sz="4" w:space="1" w:color="auto"/>
          <w:left w:val="single" w:sz="4" w:space="4" w:color="auto"/>
          <w:bottom w:val="single" w:sz="4" w:space="1" w:color="auto"/>
          <w:right w:val="single" w:sz="4" w:space="4" w:color="auto"/>
          <w:between w:val="single" w:sz="4" w:space="1" w:color="auto"/>
        </w:pBdr>
        <w:spacing w:line="240" w:lineRule="exact"/>
        <w:rPr>
          <w:rFonts w:ascii="Baskerville" w:hAnsi="Baskerville" w:cs="Arial"/>
        </w:rPr>
      </w:pPr>
      <w:r w:rsidRPr="000D7F2E">
        <w:rPr>
          <w:rFonts w:ascii="Baskerville" w:hAnsi="Baskerville" w:cs="Arial"/>
        </w:rPr>
        <w:br/>
      </w:r>
    </w:p>
    <w:p w14:paraId="64A2192F" w14:textId="77777777" w:rsidR="00FA1F50" w:rsidRPr="005A3B35" w:rsidRDefault="00FA1F50" w:rsidP="00FA1F50">
      <w:pPr>
        <w:spacing w:line="240" w:lineRule="exact"/>
        <w:rPr>
          <w:rFonts w:ascii="Baskerville" w:hAnsi="Baskerville" w:cs="Arial"/>
          <w:sz w:val="24"/>
          <w:szCs w:val="24"/>
        </w:rPr>
      </w:pPr>
    </w:p>
    <w:p w14:paraId="38C00CCF" w14:textId="77777777" w:rsidR="00FA1F50" w:rsidRDefault="00FA1F50" w:rsidP="00FA1F50">
      <w:pPr>
        <w:keepLines/>
        <w:pBdr>
          <w:top w:val="single" w:sz="4" w:space="1" w:color="auto"/>
          <w:left w:val="single" w:sz="4" w:space="4" w:color="auto"/>
          <w:bottom w:val="single" w:sz="4" w:space="1" w:color="auto"/>
          <w:right w:val="single" w:sz="4" w:space="4" w:color="auto"/>
        </w:pBdr>
        <w:shd w:val="pct20" w:color="auto" w:fill="auto"/>
        <w:spacing w:line="240" w:lineRule="exact"/>
        <w:rPr>
          <w:rFonts w:ascii="Baskerville" w:hAnsi="Baskerville" w:cs="Arial"/>
          <w:smallCaps/>
          <w:sz w:val="24"/>
          <w:szCs w:val="24"/>
        </w:rPr>
      </w:pPr>
      <w:r>
        <w:rPr>
          <w:rFonts w:ascii="Baskerville" w:hAnsi="Baskerville" w:cs="Arial"/>
          <w:smallCaps/>
          <w:sz w:val="24"/>
          <w:szCs w:val="24"/>
        </w:rPr>
        <w:t xml:space="preserve">Montant de l’intervention </w:t>
      </w:r>
      <w:proofErr w:type="spellStart"/>
      <w:r>
        <w:rPr>
          <w:rFonts w:ascii="Baskerville" w:hAnsi="Baskerville" w:cs="Arial"/>
          <w:smallCaps/>
          <w:sz w:val="24"/>
          <w:szCs w:val="24"/>
        </w:rPr>
        <w:t>regionale</w:t>
      </w:r>
      <w:proofErr w:type="spellEnd"/>
      <w:r>
        <w:rPr>
          <w:rFonts w:ascii="Baskerville" w:hAnsi="Baskerville" w:cs="Arial"/>
          <w:smallCaps/>
          <w:sz w:val="24"/>
          <w:szCs w:val="24"/>
        </w:rPr>
        <w:t xml:space="preserve"> souhaitée</w:t>
      </w:r>
    </w:p>
    <w:p w14:paraId="2E39989B" w14:textId="0B97FA8C" w:rsidR="00FA1F50" w:rsidRPr="005A3B35" w:rsidRDefault="00FA1F50" w:rsidP="00FA1F50">
      <w:pPr>
        <w:keepLines/>
        <w:pBdr>
          <w:top w:val="single" w:sz="4" w:space="1" w:color="auto"/>
          <w:left w:val="single" w:sz="4" w:space="4" w:color="auto"/>
          <w:bottom w:val="single" w:sz="4" w:space="1" w:color="auto"/>
          <w:right w:val="single" w:sz="4" w:space="4" w:color="auto"/>
        </w:pBdr>
        <w:shd w:val="pct20" w:color="auto" w:fill="auto"/>
        <w:spacing w:line="240" w:lineRule="exact"/>
        <w:rPr>
          <w:rFonts w:ascii="Baskerville" w:hAnsi="Baskerville" w:cs="Arial"/>
          <w:sz w:val="24"/>
          <w:szCs w:val="24"/>
        </w:rPr>
      </w:pPr>
      <w:r w:rsidRPr="00FA1F50">
        <w:rPr>
          <w:rFonts w:ascii="Baskerville" w:hAnsi="Baskerville" w:cs="Arial"/>
          <w:sz w:val="24"/>
          <w:szCs w:val="24"/>
        </w:rPr>
        <w:t>(respect des taux maximum indiqués du texte de l’appel à projets.)</w:t>
      </w:r>
    </w:p>
    <w:p w14:paraId="54754A54" w14:textId="5E3F6930" w:rsidR="00FA1F50" w:rsidRDefault="00FA1F50" w:rsidP="00FA1F50">
      <w:pPr>
        <w:keepLines/>
        <w:pBdr>
          <w:top w:val="single" w:sz="4" w:space="1" w:color="auto"/>
          <w:left w:val="single" w:sz="4" w:space="4" w:color="auto"/>
          <w:bottom w:val="single" w:sz="4" w:space="1" w:color="auto"/>
          <w:right w:val="single" w:sz="4" w:space="4" w:color="auto"/>
        </w:pBdr>
        <w:tabs>
          <w:tab w:val="right" w:leader="dot" w:pos="8820"/>
        </w:tabs>
        <w:spacing w:line="240" w:lineRule="exact"/>
        <w:rPr>
          <w:rFonts w:ascii="Baskerville" w:hAnsi="Baskerville" w:cs="Arial"/>
          <w:sz w:val="24"/>
          <w:szCs w:val="24"/>
        </w:rPr>
      </w:pPr>
    </w:p>
    <w:p w14:paraId="41B3458E" w14:textId="77777777" w:rsidR="00FA1F50" w:rsidRPr="005A3B35" w:rsidRDefault="00FA1F50" w:rsidP="00FA1F50">
      <w:pPr>
        <w:keepLines/>
        <w:pBdr>
          <w:top w:val="single" w:sz="4" w:space="1" w:color="auto"/>
          <w:left w:val="single" w:sz="4" w:space="4" w:color="auto"/>
          <w:bottom w:val="single" w:sz="4" w:space="1" w:color="auto"/>
          <w:right w:val="single" w:sz="4" w:space="4" w:color="auto"/>
        </w:pBdr>
        <w:tabs>
          <w:tab w:val="right" w:leader="dot" w:pos="8820"/>
        </w:tabs>
        <w:spacing w:line="240" w:lineRule="exact"/>
        <w:rPr>
          <w:rFonts w:ascii="Baskerville" w:hAnsi="Baskerville" w:cs="Arial"/>
          <w:sz w:val="24"/>
          <w:szCs w:val="24"/>
        </w:rPr>
      </w:pPr>
    </w:p>
    <w:p w14:paraId="32B15A99" w14:textId="77777777" w:rsidR="00FA1F50" w:rsidRPr="000D7F2E" w:rsidRDefault="00FA1F50" w:rsidP="00FA1F50">
      <w:pPr>
        <w:keepLines/>
        <w:pBdr>
          <w:top w:val="single" w:sz="4" w:space="1" w:color="auto"/>
          <w:left w:val="single" w:sz="4" w:space="4" w:color="auto"/>
          <w:bottom w:val="single" w:sz="4" w:space="1" w:color="auto"/>
          <w:right w:val="single" w:sz="4" w:space="4" w:color="auto"/>
        </w:pBdr>
        <w:spacing w:line="240" w:lineRule="exact"/>
        <w:rPr>
          <w:rFonts w:ascii="Baskerville" w:hAnsi="Baskerville" w:cs="Arial"/>
        </w:rPr>
      </w:pPr>
    </w:p>
    <w:p w14:paraId="22E85CA2" w14:textId="77777777" w:rsidR="004D59E6" w:rsidRPr="00597233" w:rsidRDefault="004D59E6" w:rsidP="00316878">
      <w:pPr>
        <w:pStyle w:val="BodyTextIndent"/>
        <w:pBdr>
          <w:top w:val="none" w:sz="0" w:space="0" w:color="auto"/>
          <w:left w:val="none" w:sz="0" w:space="0" w:color="auto"/>
          <w:bottom w:val="none" w:sz="0" w:space="0" w:color="auto"/>
          <w:right w:val="none" w:sz="0" w:space="0" w:color="auto"/>
        </w:pBdr>
        <w:spacing w:line="300" w:lineRule="exact"/>
        <w:ind w:left="-360" w:firstLine="0"/>
        <w:rPr>
          <w:rFonts w:ascii="Baskerville" w:hAnsi="Baskerville"/>
          <w:sz w:val="22"/>
          <w:szCs w:val="22"/>
        </w:rPr>
      </w:pPr>
    </w:p>
    <w:p w14:paraId="0FB1846A" w14:textId="77777777" w:rsidR="001D4441" w:rsidRDefault="001D4441" w:rsidP="00316878">
      <w:pPr>
        <w:rPr>
          <w:rFonts w:ascii="Baskerville" w:hAnsi="Baskerville"/>
          <w:smallCaps/>
          <w14:shadow w14:blurRad="50800" w14:dist="38100" w14:dir="2700000" w14:sx="100000" w14:sy="100000" w14:kx="0" w14:ky="0" w14:algn="tl">
            <w14:srgbClr w14:val="000000">
              <w14:alpha w14:val="60000"/>
            </w14:srgbClr>
          </w14:shadow>
        </w:rPr>
      </w:pPr>
    </w:p>
    <w:p w14:paraId="283181E5" w14:textId="77777777" w:rsidR="001D4441" w:rsidRPr="000D7F2E" w:rsidRDefault="001D4441" w:rsidP="001D4441">
      <w:pPr>
        <w:spacing w:line="240" w:lineRule="exact"/>
        <w:rPr>
          <w:rFonts w:ascii="Baskerville" w:hAnsi="Baskerville" w:cs="Arial"/>
          <w:b/>
        </w:rPr>
      </w:pPr>
    </w:p>
    <w:p w14:paraId="0E50E830" w14:textId="331AEC74" w:rsidR="001D4441" w:rsidRPr="005A3B35" w:rsidRDefault="001D4441" w:rsidP="001D4441">
      <w:pPr>
        <w:keepLines/>
        <w:pBdr>
          <w:top w:val="single" w:sz="6" w:space="1" w:color="000000"/>
          <w:left w:val="single" w:sz="6" w:space="4" w:color="000000"/>
          <w:bottom w:val="single" w:sz="6" w:space="1" w:color="000000"/>
          <w:right w:val="single" w:sz="6" w:space="4" w:color="000000"/>
        </w:pBdr>
        <w:shd w:val="pct20" w:color="auto" w:fill="auto"/>
        <w:spacing w:after="80" w:line="240" w:lineRule="exact"/>
        <w:rPr>
          <w:rFonts w:ascii="Baskerville" w:hAnsi="Baskerville" w:cs="Arial"/>
          <w:i/>
          <w:sz w:val="24"/>
          <w:szCs w:val="24"/>
        </w:rPr>
      </w:pPr>
      <w:r w:rsidRPr="005637DF">
        <w:rPr>
          <w:rFonts w:ascii="Baskerville" w:hAnsi="Baskerville" w:cs="Arial"/>
          <w:smallCaps/>
          <w:sz w:val="24"/>
          <w:szCs w:val="24"/>
        </w:rPr>
        <w:t>Résumé GRAND PUBLIC du projet scientifique</w:t>
      </w:r>
      <w:r w:rsidRPr="005A3B35">
        <w:rPr>
          <w:rFonts w:ascii="Baskerville" w:hAnsi="Baskerville" w:cs="Arial"/>
          <w:b/>
          <w:sz w:val="24"/>
          <w:szCs w:val="24"/>
        </w:rPr>
        <w:t xml:space="preserve"> </w:t>
      </w:r>
      <w:r w:rsidRPr="005A3B35">
        <w:rPr>
          <w:rFonts w:ascii="Baskerville" w:hAnsi="Baskerville" w:cs="Arial"/>
          <w:i/>
          <w:sz w:val="24"/>
          <w:szCs w:val="24"/>
        </w:rPr>
        <w:t>(10 lignes maximum)</w:t>
      </w:r>
    </w:p>
    <w:p w14:paraId="50E8438A" w14:textId="77777777" w:rsidR="001D4441" w:rsidRPr="005A3B35" w:rsidRDefault="001D4441" w:rsidP="001D4441">
      <w:pPr>
        <w:keepLines/>
        <w:pBdr>
          <w:top w:val="single" w:sz="6" w:space="1" w:color="000000"/>
          <w:left w:val="single" w:sz="6" w:space="4" w:color="000000"/>
          <w:bottom w:val="single" w:sz="6" w:space="1" w:color="000000"/>
          <w:right w:val="single" w:sz="6" w:space="4" w:color="000000"/>
        </w:pBdr>
        <w:shd w:val="pct20" w:color="auto" w:fill="auto"/>
        <w:spacing w:after="80" w:line="240" w:lineRule="exact"/>
        <w:rPr>
          <w:rFonts w:ascii="Baskerville" w:hAnsi="Baskerville" w:cs="Arial"/>
          <w:i/>
          <w:sz w:val="24"/>
          <w:szCs w:val="24"/>
        </w:rPr>
      </w:pPr>
      <w:r w:rsidRPr="005A3B35">
        <w:rPr>
          <w:rFonts w:ascii="Baskerville" w:hAnsi="Baskerville" w:cs="Arial"/>
          <w:i/>
          <w:sz w:val="24"/>
          <w:szCs w:val="24"/>
        </w:rPr>
        <w:t>Ce résumé sera publié sur le site web du DIM1HEALTH 2.0</w:t>
      </w:r>
    </w:p>
    <w:p w14:paraId="7973F79F" w14:textId="77777777" w:rsidR="001D4441" w:rsidRPr="005A3B35" w:rsidRDefault="001D4441" w:rsidP="001D4441">
      <w:pPr>
        <w:keepLines/>
        <w:pBdr>
          <w:top w:val="single" w:sz="6" w:space="1" w:color="000000"/>
          <w:left w:val="single" w:sz="6" w:space="4" w:color="000000"/>
          <w:bottom w:val="single" w:sz="6" w:space="1" w:color="000000"/>
          <w:right w:val="single" w:sz="6" w:space="4" w:color="000000"/>
        </w:pBdr>
        <w:shd w:val="pct20" w:color="auto" w:fill="auto"/>
        <w:spacing w:line="240" w:lineRule="exact"/>
        <w:rPr>
          <w:rFonts w:ascii="Baskerville" w:hAnsi="Baskerville" w:cs="Arial"/>
          <w:b/>
          <w:sz w:val="24"/>
          <w:szCs w:val="24"/>
        </w:rPr>
      </w:pPr>
    </w:p>
    <w:p w14:paraId="70EF7D94" w14:textId="77777777" w:rsidR="001D4441" w:rsidRPr="005A3B35" w:rsidRDefault="001D4441" w:rsidP="001D4441">
      <w:pPr>
        <w:keepLines/>
        <w:pBdr>
          <w:top w:val="single" w:sz="6" w:space="1" w:color="000000"/>
          <w:left w:val="single" w:sz="6" w:space="4" w:color="000000"/>
          <w:bottom w:val="single" w:sz="6" w:space="1" w:color="000000"/>
          <w:right w:val="single" w:sz="6" w:space="4" w:color="000000"/>
        </w:pBdr>
        <w:spacing w:line="300" w:lineRule="exact"/>
        <w:rPr>
          <w:rFonts w:ascii="Baskerville" w:hAnsi="Baskerville" w:cs="Arial"/>
          <w:b/>
          <w:sz w:val="24"/>
          <w:szCs w:val="24"/>
        </w:rPr>
      </w:pPr>
    </w:p>
    <w:p w14:paraId="2EB1897B" w14:textId="77777777" w:rsidR="001D4441" w:rsidRPr="005A3B35" w:rsidRDefault="001D4441" w:rsidP="001D4441">
      <w:pPr>
        <w:keepLines/>
        <w:pBdr>
          <w:top w:val="single" w:sz="6" w:space="1" w:color="000000"/>
          <w:left w:val="single" w:sz="6" w:space="4" w:color="000000"/>
          <w:bottom w:val="single" w:sz="6" w:space="1" w:color="000000"/>
          <w:right w:val="single" w:sz="6" w:space="4" w:color="000000"/>
        </w:pBdr>
        <w:spacing w:line="300" w:lineRule="exact"/>
        <w:rPr>
          <w:rFonts w:ascii="Baskerville" w:hAnsi="Baskerville" w:cs="Arial"/>
          <w:b/>
          <w:sz w:val="24"/>
          <w:szCs w:val="24"/>
        </w:rPr>
      </w:pPr>
    </w:p>
    <w:p w14:paraId="6BF4111E" w14:textId="77777777" w:rsidR="001D4441" w:rsidRPr="005A3B35" w:rsidRDefault="001D4441" w:rsidP="001D4441">
      <w:pPr>
        <w:keepLines/>
        <w:pBdr>
          <w:top w:val="single" w:sz="6" w:space="1" w:color="000000"/>
          <w:left w:val="single" w:sz="6" w:space="4" w:color="000000"/>
          <w:bottom w:val="single" w:sz="6" w:space="1" w:color="000000"/>
          <w:right w:val="single" w:sz="6" w:space="4" w:color="000000"/>
        </w:pBdr>
        <w:spacing w:line="300" w:lineRule="exact"/>
        <w:rPr>
          <w:rFonts w:ascii="Baskerville" w:hAnsi="Baskerville" w:cs="Arial"/>
          <w:b/>
          <w:sz w:val="24"/>
          <w:szCs w:val="24"/>
        </w:rPr>
      </w:pPr>
    </w:p>
    <w:p w14:paraId="0D419926" w14:textId="77777777" w:rsidR="001D4441" w:rsidRPr="005A3B35" w:rsidRDefault="001D4441" w:rsidP="001D4441">
      <w:pPr>
        <w:keepLines/>
        <w:pBdr>
          <w:top w:val="single" w:sz="6" w:space="1" w:color="000000"/>
          <w:left w:val="single" w:sz="6" w:space="4" w:color="000000"/>
          <w:bottom w:val="single" w:sz="6" w:space="1" w:color="000000"/>
          <w:right w:val="single" w:sz="6" w:space="4" w:color="000000"/>
        </w:pBdr>
        <w:spacing w:line="300" w:lineRule="exact"/>
        <w:rPr>
          <w:rFonts w:ascii="Baskerville" w:hAnsi="Baskerville" w:cs="Arial"/>
          <w:b/>
          <w:sz w:val="24"/>
          <w:szCs w:val="24"/>
        </w:rPr>
      </w:pPr>
    </w:p>
    <w:p w14:paraId="289CF3FD" w14:textId="77777777" w:rsidR="001D4441" w:rsidRPr="005A3B35" w:rsidRDefault="001D4441" w:rsidP="001D4441">
      <w:pPr>
        <w:keepLines/>
        <w:pBdr>
          <w:top w:val="single" w:sz="6" w:space="1" w:color="000000"/>
          <w:left w:val="single" w:sz="6" w:space="4" w:color="000000"/>
          <w:bottom w:val="single" w:sz="6" w:space="1" w:color="000000"/>
          <w:right w:val="single" w:sz="6" w:space="4" w:color="000000"/>
        </w:pBdr>
        <w:spacing w:line="300" w:lineRule="exact"/>
        <w:rPr>
          <w:rFonts w:ascii="Baskerville" w:hAnsi="Baskerville" w:cs="Arial"/>
          <w:b/>
          <w:sz w:val="24"/>
          <w:szCs w:val="24"/>
        </w:rPr>
      </w:pPr>
    </w:p>
    <w:p w14:paraId="2848F8B1" w14:textId="77777777" w:rsidR="001D4441" w:rsidRPr="005A3B35" w:rsidRDefault="001D4441" w:rsidP="001D4441">
      <w:pPr>
        <w:keepLines/>
        <w:pBdr>
          <w:top w:val="single" w:sz="6" w:space="1" w:color="000000"/>
          <w:left w:val="single" w:sz="6" w:space="4" w:color="000000"/>
          <w:bottom w:val="single" w:sz="6" w:space="1" w:color="000000"/>
          <w:right w:val="single" w:sz="6" w:space="4" w:color="000000"/>
        </w:pBdr>
        <w:spacing w:line="300" w:lineRule="exact"/>
        <w:rPr>
          <w:rFonts w:ascii="Baskerville" w:hAnsi="Baskerville" w:cs="Arial"/>
          <w:b/>
          <w:sz w:val="24"/>
          <w:szCs w:val="24"/>
        </w:rPr>
      </w:pPr>
    </w:p>
    <w:p w14:paraId="12797898" w14:textId="77777777" w:rsidR="001D4441" w:rsidRPr="005A3B35" w:rsidRDefault="001D4441" w:rsidP="001D4441">
      <w:pPr>
        <w:keepLines/>
        <w:pBdr>
          <w:top w:val="single" w:sz="6" w:space="1" w:color="000000"/>
          <w:left w:val="single" w:sz="6" w:space="4" w:color="000000"/>
          <w:bottom w:val="single" w:sz="6" w:space="1" w:color="000000"/>
          <w:right w:val="single" w:sz="6" w:space="4" w:color="000000"/>
        </w:pBdr>
        <w:spacing w:line="300" w:lineRule="exact"/>
        <w:rPr>
          <w:rFonts w:ascii="Baskerville" w:hAnsi="Baskerville" w:cs="Arial"/>
          <w:b/>
          <w:sz w:val="24"/>
          <w:szCs w:val="24"/>
        </w:rPr>
      </w:pPr>
    </w:p>
    <w:p w14:paraId="59140DF9" w14:textId="77777777" w:rsidR="001D4441" w:rsidRPr="005A3B35" w:rsidRDefault="001D4441" w:rsidP="001D4441">
      <w:pPr>
        <w:keepLines/>
        <w:pBdr>
          <w:top w:val="single" w:sz="6" w:space="1" w:color="000000"/>
          <w:left w:val="single" w:sz="6" w:space="4" w:color="000000"/>
          <w:bottom w:val="single" w:sz="6" w:space="1" w:color="000000"/>
          <w:right w:val="single" w:sz="6" w:space="4" w:color="000000"/>
        </w:pBdr>
        <w:spacing w:line="300" w:lineRule="exact"/>
        <w:rPr>
          <w:rFonts w:ascii="Baskerville" w:hAnsi="Baskerville" w:cs="Arial"/>
          <w:b/>
          <w:sz w:val="24"/>
          <w:szCs w:val="24"/>
        </w:rPr>
      </w:pPr>
    </w:p>
    <w:p w14:paraId="7168F07B" w14:textId="77777777" w:rsidR="001D4441" w:rsidRPr="005A3B35" w:rsidRDefault="001D4441" w:rsidP="001D4441">
      <w:pPr>
        <w:keepLines/>
        <w:pBdr>
          <w:top w:val="single" w:sz="6" w:space="1" w:color="000000"/>
          <w:left w:val="single" w:sz="6" w:space="4" w:color="000000"/>
          <w:bottom w:val="single" w:sz="6" w:space="1" w:color="000000"/>
          <w:right w:val="single" w:sz="6" w:space="4" w:color="000000"/>
        </w:pBdr>
        <w:spacing w:line="300" w:lineRule="exact"/>
        <w:rPr>
          <w:rFonts w:ascii="Baskerville" w:hAnsi="Baskerville" w:cs="Arial"/>
          <w:b/>
          <w:sz w:val="24"/>
          <w:szCs w:val="24"/>
        </w:rPr>
      </w:pPr>
    </w:p>
    <w:p w14:paraId="61DE9585" w14:textId="77777777" w:rsidR="001D4441" w:rsidRPr="005A3B35" w:rsidRDefault="001D4441" w:rsidP="001D4441">
      <w:pPr>
        <w:keepLines/>
        <w:pBdr>
          <w:top w:val="single" w:sz="6" w:space="1" w:color="000000"/>
          <w:left w:val="single" w:sz="6" w:space="4" w:color="000000"/>
          <w:bottom w:val="single" w:sz="6" w:space="1" w:color="000000"/>
          <w:right w:val="single" w:sz="6" w:space="4" w:color="000000"/>
        </w:pBdr>
        <w:spacing w:line="300" w:lineRule="exact"/>
        <w:rPr>
          <w:rFonts w:ascii="Baskerville" w:hAnsi="Baskerville" w:cs="Arial"/>
          <w:b/>
          <w:sz w:val="24"/>
          <w:szCs w:val="24"/>
        </w:rPr>
      </w:pPr>
    </w:p>
    <w:p w14:paraId="6BE49438" w14:textId="77777777" w:rsidR="00440410" w:rsidRDefault="00440410" w:rsidP="00316878">
      <w:pPr>
        <w:rPr>
          <w:rFonts w:ascii="Baskerville" w:hAnsi="Baskerville"/>
          <w:smallCaps/>
          <w14:shadow w14:blurRad="50800" w14:dist="38100" w14:dir="2700000" w14:sx="100000" w14:sy="100000" w14:kx="0" w14:ky="0" w14:algn="tl">
            <w14:srgbClr w14:val="000000">
              <w14:alpha w14:val="60000"/>
            </w14:srgbClr>
          </w14:shadow>
        </w:rPr>
      </w:pPr>
    </w:p>
    <w:p w14:paraId="676433EC" w14:textId="77777777" w:rsidR="00440410" w:rsidRPr="00440410" w:rsidRDefault="00440410" w:rsidP="00440410">
      <w:pPr>
        <w:rPr>
          <w:rStyle w:val="IntenseReference"/>
          <w:rFonts w:ascii="Baskerville" w:hAnsi="Baskerville" w:cs="Arial"/>
          <w:b w:val="0"/>
          <w:i w:val="0"/>
          <w:color w:val="auto"/>
        </w:rPr>
      </w:pPr>
      <w:r w:rsidRPr="00440410">
        <w:rPr>
          <w:rStyle w:val="IntenseReference"/>
          <w:rFonts w:ascii="Baskerville" w:hAnsi="Baskerville" w:cs="Arial"/>
          <w:b w:val="0"/>
          <w:i w:val="0"/>
          <w:color w:val="auto"/>
        </w:rPr>
        <w:t>Ce projet a-t-il fait l’objet de demande de financement dans le cadre d’un ou plusieurs autres dispositifs nationaux ou régionaux ?</w:t>
      </w:r>
    </w:p>
    <w:p w14:paraId="0A28DA00" w14:textId="77777777" w:rsidR="00440410" w:rsidRPr="00440410" w:rsidRDefault="00440410" w:rsidP="00440410">
      <w:pPr>
        <w:ind w:left="1134"/>
        <w:rPr>
          <w:rStyle w:val="IntenseReference"/>
          <w:rFonts w:ascii="Baskerville" w:hAnsi="Baskerville" w:cs="Arial"/>
          <w:b w:val="0"/>
          <w:i w:val="0"/>
          <w:color w:val="auto"/>
        </w:rPr>
      </w:pPr>
      <w:r w:rsidRPr="00440410">
        <w:rPr>
          <w:rStyle w:val="IntenseReference"/>
          <w:rFonts w:ascii="Baskerville" w:hAnsi="Baskerville" w:cs="Arial"/>
          <w:b w:val="0"/>
          <w:i w:val="0"/>
          <w:color w:val="auto"/>
        </w:rPr>
        <w:fldChar w:fldCharType="begin">
          <w:ffData>
            <w:name w:val="CaseACocher1"/>
            <w:enabled/>
            <w:calcOnExit w:val="0"/>
            <w:checkBox>
              <w:sizeAuto/>
              <w:default w:val="0"/>
            </w:checkBox>
          </w:ffData>
        </w:fldChar>
      </w:r>
      <w:bookmarkStart w:id="0" w:name="CaseACocher1"/>
      <w:r w:rsidRPr="00440410">
        <w:rPr>
          <w:rStyle w:val="IntenseReference"/>
          <w:rFonts w:ascii="Baskerville" w:hAnsi="Baskerville" w:cs="Arial"/>
          <w:b w:val="0"/>
          <w:i w:val="0"/>
          <w:color w:val="auto"/>
        </w:rPr>
        <w:instrText xml:space="preserve"> FORMCHECKBOX </w:instrText>
      </w:r>
      <w:r w:rsidRPr="00440410">
        <w:rPr>
          <w:rStyle w:val="IntenseReference"/>
          <w:rFonts w:ascii="Baskerville" w:hAnsi="Baskerville" w:cs="Arial"/>
          <w:b w:val="0"/>
          <w:i w:val="0"/>
          <w:color w:val="auto"/>
        </w:rPr>
      </w:r>
      <w:r w:rsidRPr="00440410">
        <w:rPr>
          <w:rStyle w:val="IntenseReference"/>
          <w:rFonts w:ascii="Baskerville" w:hAnsi="Baskerville" w:cs="Arial"/>
          <w:b w:val="0"/>
          <w:i w:val="0"/>
          <w:color w:val="auto"/>
        </w:rPr>
        <w:fldChar w:fldCharType="separate"/>
      </w:r>
      <w:r w:rsidRPr="00440410">
        <w:rPr>
          <w:rStyle w:val="IntenseReference"/>
          <w:rFonts w:ascii="Baskerville" w:hAnsi="Baskerville" w:cs="Arial"/>
          <w:b w:val="0"/>
          <w:i w:val="0"/>
          <w:color w:val="auto"/>
        </w:rPr>
        <w:fldChar w:fldCharType="end"/>
      </w:r>
      <w:bookmarkEnd w:id="0"/>
      <w:r w:rsidRPr="00440410">
        <w:rPr>
          <w:rStyle w:val="IntenseReference"/>
          <w:rFonts w:ascii="Baskerville" w:hAnsi="Baskerville" w:cs="Arial"/>
          <w:b w:val="0"/>
          <w:i w:val="0"/>
          <w:color w:val="auto"/>
        </w:rPr>
        <w:t xml:space="preserve"> OUI</w:t>
      </w:r>
    </w:p>
    <w:p w14:paraId="5C3FEFBD" w14:textId="77777777" w:rsidR="00440410" w:rsidRPr="00440410" w:rsidRDefault="00440410" w:rsidP="00440410">
      <w:pPr>
        <w:ind w:left="1134"/>
        <w:rPr>
          <w:rStyle w:val="IntenseReference"/>
          <w:rFonts w:ascii="Baskerville" w:hAnsi="Baskerville" w:cs="Arial"/>
          <w:b w:val="0"/>
          <w:i w:val="0"/>
          <w:color w:val="auto"/>
        </w:rPr>
      </w:pPr>
      <w:r w:rsidRPr="00440410">
        <w:rPr>
          <w:rStyle w:val="IntenseReference"/>
          <w:rFonts w:ascii="Baskerville" w:hAnsi="Baskerville" w:cs="Arial"/>
          <w:b w:val="0"/>
          <w:i w:val="0"/>
          <w:color w:val="auto"/>
        </w:rPr>
        <w:fldChar w:fldCharType="begin">
          <w:ffData>
            <w:name w:val="CaseACocher2"/>
            <w:enabled/>
            <w:calcOnExit w:val="0"/>
            <w:checkBox>
              <w:sizeAuto/>
              <w:default w:val="0"/>
            </w:checkBox>
          </w:ffData>
        </w:fldChar>
      </w:r>
      <w:bookmarkStart w:id="1" w:name="CaseACocher2"/>
      <w:r w:rsidRPr="00440410">
        <w:rPr>
          <w:rStyle w:val="IntenseReference"/>
          <w:rFonts w:ascii="Baskerville" w:hAnsi="Baskerville" w:cs="Arial"/>
          <w:b w:val="0"/>
          <w:i w:val="0"/>
          <w:color w:val="auto"/>
        </w:rPr>
        <w:instrText xml:space="preserve"> FORMCHECKBOX </w:instrText>
      </w:r>
      <w:r w:rsidRPr="00440410">
        <w:rPr>
          <w:rStyle w:val="IntenseReference"/>
          <w:rFonts w:ascii="Baskerville" w:hAnsi="Baskerville" w:cs="Arial"/>
          <w:b w:val="0"/>
          <w:i w:val="0"/>
          <w:color w:val="auto"/>
        </w:rPr>
      </w:r>
      <w:r w:rsidRPr="00440410">
        <w:rPr>
          <w:rStyle w:val="IntenseReference"/>
          <w:rFonts w:ascii="Baskerville" w:hAnsi="Baskerville" w:cs="Arial"/>
          <w:b w:val="0"/>
          <w:i w:val="0"/>
          <w:color w:val="auto"/>
        </w:rPr>
        <w:fldChar w:fldCharType="separate"/>
      </w:r>
      <w:r w:rsidRPr="00440410">
        <w:rPr>
          <w:rStyle w:val="IntenseReference"/>
          <w:rFonts w:ascii="Baskerville" w:hAnsi="Baskerville" w:cs="Arial"/>
          <w:b w:val="0"/>
          <w:i w:val="0"/>
          <w:color w:val="auto"/>
        </w:rPr>
        <w:fldChar w:fldCharType="end"/>
      </w:r>
      <w:bookmarkEnd w:id="1"/>
      <w:r w:rsidRPr="00440410">
        <w:rPr>
          <w:rStyle w:val="IntenseReference"/>
          <w:rFonts w:ascii="Baskerville" w:hAnsi="Baskerville" w:cs="Arial"/>
          <w:b w:val="0"/>
          <w:i w:val="0"/>
          <w:color w:val="auto"/>
        </w:rPr>
        <w:t xml:space="preserve"> NON</w:t>
      </w:r>
    </w:p>
    <w:p w14:paraId="6121C461" w14:textId="77777777" w:rsidR="00316878" w:rsidRDefault="00316878" w:rsidP="00316878">
      <w:pPr>
        <w:rPr>
          <w:rFonts w:ascii="Baskerville" w:hAnsi="Baskerville"/>
          <w:smallCaps/>
          <w14:shadow w14:blurRad="50800" w14:dist="38100" w14:dir="2700000" w14:sx="100000" w14:sy="100000" w14:kx="0" w14:ky="0" w14:algn="tl">
            <w14:srgbClr w14:val="000000">
              <w14:alpha w14:val="60000"/>
            </w14:srgbClr>
          </w14:shadow>
        </w:rPr>
      </w:pPr>
      <w:r>
        <w:rPr>
          <w:rFonts w:ascii="Baskerville" w:hAnsi="Baskerville"/>
          <w:smallCaps/>
          <w14:shadow w14:blurRad="50800" w14:dist="38100" w14:dir="2700000" w14:sx="100000" w14:sy="100000" w14:kx="0" w14:ky="0" w14:algn="tl">
            <w14:srgbClr w14:val="000000">
              <w14:alpha w14:val="60000"/>
            </w14:srgbClr>
          </w14:shadow>
        </w:rPr>
        <w:br w:type="page"/>
      </w:r>
    </w:p>
    <w:p w14:paraId="3D2ABCAC" w14:textId="77777777" w:rsidR="00440410" w:rsidRDefault="00440410" w:rsidP="00440410">
      <w:pPr>
        <w:spacing w:line="240" w:lineRule="exact"/>
        <w:rPr>
          <w:rFonts w:ascii="Baskerville" w:hAnsi="Baskerville" w:cs="Arial"/>
          <w:b/>
        </w:rPr>
      </w:pPr>
    </w:p>
    <w:p w14:paraId="2B94EB5A" w14:textId="77777777" w:rsidR="00440410" w:rsidRPr="00AB30B6" w:rsidRDefault="00440410" w:rsidP="00440410">
      <w:pPr>
        <w:pStyle w:val="Title"/>
        <w:pBdr>
          <w:top w:val="none" w:sz="0" w:space="0" w:color="auto"/>
          <w:left w:val="none" w:sz="0" w:space="0" w:color="auto"/>
          <w:bottom w:val="none" w:sz="0" w:space="0" w:color="auto"/>
          <w:right w:val="none" w:sz="0" w:space="0" w:color="auto"/>
        </w:pBdr>
        <w:shd w:val="clear" w:color="auto" w:fill="31849B" w:themeFill="accent5" w:themeFillShade="BF"/>
        <w:spacing w:before="120" w:after="120" w:line="320" w:lineRule="exact"/>
        <w:rPr>
          <w:rFonts w:ascii="Baskerville" w:hAnsi="Baskerville" w:cs="Times New Roman"/>
          <w:b w:val="0"/>
          <w:bCs w:val="0"/>
          <w:smallCaps/>
          <w:color w:val="FFFFFF" w:themeColor="background1"/>
          <w:sz w:val="28"/>
          <w:szCs w:val="28"/>
        </w:rPr>
      </w:pPr>
      <w:r>
        <w:rPr>
          <w:rStyle w:val="Strong"/>
          <w:rFonts w:ascii="Baskerville" w:hAnsi="Baskerville" w:cs="Times New Roman"/>
          <w:smallCaps/>
          <w:color w:val="FFFFFF" w:themeColor="background1"/>
          <w:sz w:val="28"/>
          <w:szCs w:val="28"/>
        </w:rPr>
        <w:t>Projet scientifique</w:t>
      </w:r>
    </w:p>
    <w:p w14:paraId="0B159F82" w14:textId="77777777" w:rsidR="00440410" w:rsidRPr="000D7F2E" w:rsidRDefault="00440410" w:rsidP="00440410">
      <w:pPr>
        <w:rPr>
          <w:rFonts w:ascii="Baskerville" w:hAnsi="Baskerville"/>
        </w:rPr>
      </w:pPr>
    </w:p>
    <w:p w14:paraId="57950076" w14:textId="77777777" w:rsidR="00440410" w:rsidRPr="005A3B35" w:rsidRDefault="00440410" w:rsidP="00440410">
      <w:pPr>
        <w:keepLines/>
        <w:pBdr>
          <w:top w:val="single" w:sz="6" w:space="1" w:color="000000"/>
          <w:left w:val="single" w:sz="6" w:space="4" w:color="000000"/>
          <w:bottom w:val="single" w:sz="6" w:space="1" w:color="000000"/>
          <w:right w:val="single" w:sz="6" w:space="4" w:color="000000"/>
        </w:pBdr>
        <w:shd w:val="pct20" w:color="auto" w:fill="auto"/>
        <w:spacing w:line="240" w:lineRule="exact"/>
        <w:jc w:val="both"/>
        <w:rPr>
          <w:rFonts w:ascii="Baskerville" w:hAnsi="Baskerville" w:cs="Arial"/>
          <w:b/>
          <w:sz w:val="24"/>
          <w:szCs w:val="24"/>
        </w:rPr>
      </w:pPr>
      <w:r w:rsidRPr="005637DF">
        <w:rPr>
          <w:rFonts w:ascii="Baskerville" w:hAnsi="Baskerville" w:cs="Arial"/>
          <w:i/>
        </w:rPr>
        <w:t xml:space="preserve"> (Description précise de l’objet de la demande</w:t>
      </w:r>
      <w:r>
        <w:rPr>
          <w:rFonts w:ascii="Baskerville" w:hAnsi="Baskerville" w:cs="Arial"/>
          <w:i/>
        </w:rPr>
        <w:t xml:space="preserve"> sur</w:t>
      </w:r>
      <w:r w:rsidRPr="005637DF">
        <w:rPr>
          <w:rFonts w:ascii="Baskerville" w:hAnsi="Baskerville" w:cs="Arial"/>
          <w:i/>
        </w:rPr>
        <w:t xml:space="preserve"> </w:t>
      </w:r>
      <w:r>
        <w:rPr>
          <w:rFonts w:ascii="Baskerville" w:hAnsi="Baskerville" w:cs="Arial"/>
          <w:i/>
        </w:rPr>
        <w:t>20</w:t>
      </w:r>
      <w:r w:rsidRPr="005637DF">
        <w:rPr>
          <w:rFonts w:ascii="Baskerville" w:hAnsi="Baskerville" w:cs="Arial"/>
          <w:i/>
        </w:rPr>
        <w:t xml:space="preserve"> pages maximum (les projets doivent être rédigés en police Arial 11, interligne 15 points, sauf pour les références qui peuvent être rédigées en Arial 10 interligne 12 points ; les projets dépassant 6 pages, graphes, références et illustrations compris, ne seront pas évalués). </w:t>
      </w:r>
      <w:r w:rsidRPr="005637DF">
        <w:rPr>
          <w:rFonts w:ascii="Baskerville" w:hAnsi="Baskerville" w:cs="Arial"/>
        </w:rPr>
        <w:t>Le dossier doit comprendre :</w:t>
      </w:r>
    </w:p>
    <w:p w14:paraId="0A3F9E97" w14:textId="77777777" w:rsidR="00440410" w:rsidRPr="005637DF" w:rsidRDefault="00440410" w:rsidP="00440410">
      <w:pPr>
        <w:keepLines/>
        <w:pBdr>
          <w:top w:val="single" w:sz="6" w:space="1" w:color="000000"/>
          <w:left w:val="single" w:sz="6" w:space="4" w:color="000000"/>
          <w:bottom w:val="single" w:sz="6" w:space="1" w:color="000000"/>
          <w:right w:val="single" w:sz="6" w:space="4" w:color="000000"/>
        </w:pBdr>
        <w:shd w:val="pct20" w:color="auto" w:fill="auto"/>
        <w:spacing w:line="240" w:lineRule="exact"/>
        <w:jc w:val="both"/>
        <w:rPr>
          <w:rFonts w:ascii="Baskerville" w:hAnsi="Baskerville" w:cs="Arial"/>
          <w:b/>
        </w:rPr>
      </w:pPr>
      <w:r w:rsidRPr="005637DF">
        <w:rPr>
          <w:rFonts w:ascii="Baskerville" w:hAnsi="Baskerville" w:cs="Arial"/>
        </w:rPr>
        <w:t>1. La situation de la problématique abordée au plan national et international</w:t>
      </w:r>
    </w:p>
    <w:p w14:paraId="45B3B3AA" w14:textId="77777777" w:rsidR="00440410" w:rsidRPr="005637DF" w:rsidRDefault="00440410" w:rsidP="00440410">
      <w:pPr>
        <w:keepLines/>
        <w:pBdr>
          <w:top w:val="single" w:sz="6" w:space="1" w:color="000000"/>
          <w:left w:val="single" w:sz="6" w:space="4" w:color="000000"/>
          <w:bottom w:val="single" w:sz="6" w:space="1" w:color="000000"/>
          <w:right w:val="single" w:sz="6" w:space="4" w:color="000000"/>
        </w:pBdr>
        <w:shd w:val="pct20" w:color="auto" w:fill="auto"/>
        <w:spacing w:line="240" w:lineRule="exact"/>
        <w:jc w:val="both"/>
        <w:rPr>
          <w:rFonts w:ascii="Baskerville" w:hAnsi="Baskerville" w:cs="Arial"/>
        </w:rPr>
      </w:pPr>
      <w:r w:rsidRPr="005637DF">
        <w:rPr>
          <w:rFonts w:ascii="Baskerville" w:hAnsi="Baskerville" w:cs="Arial"/>
        </w:rPr>
        <w:t xml:space="preserve">2. Le projet scientifique </w:t>
      </w:r>
      <w:r>
        <w:rPr>
          <w:rFonts w:ascii="Baskerville" w:hAnsi="Baskerville" w:cs="Arial"/>
        </w:rPr>
        <w:t>sous tendant la demande du matériel demandé</w:t>
      </w:r>
    </w:p>
    <w:p w14:paraId="1A004C10" w14:textId="77777777" w:rsidR="00440410" w:rsidRDefault="00440410" w:rsidP="00440410">
      <w:pPr>
        <w:keepLines/>
        <w:pBdr>
          <w:top w:val="single" w:sz="6" w:space="1" w:color="000000"/>
          <w:left w:val="single" w:sz="6" w:space="4" w:color="000000"/>
          <w:bottom w:val="single" w:sz="6" w:space="1" w:color="000000"/>
          <w:right w:val="single" w:sz="6" w:space="4" w:color="000000"/>
        </w:pBdr>
        <w:shd w:val="pct20" w:color="auto" w:fill="auto"/>
        <w:spacing w:line="240" w:lineRule="exact"/>
        <w:jc w:val="both"/>
        <w:rPr>
          <w:rFonts w:ascii="Baskerville" w:hAnsi="Baskerville" w:cs="Arial"/>
        </w:rPr>
      </w:pPr>
      <w:r w:rsidRPr="005637DF">
        <w:rPr>
          <w:rFonts w:ascii="Baskerville" w:hAnsi="Baskerville" w:cs="Arial"/>
        </w:rPr>
        <w:t>3. La description des équipes concernées, leurs complémentarités et leurs rôles précis dans le projet</w:t>
      </w:r>
    </w:p>
    <w:p w14:paraId="1872CA59" w14:textId="77777777" w:rsidR="00440410" w:rsidRPr="00194ECB" w:rsidRDefault="00440410" w:rsidP="00440410">
      <w:pPr>
        <w:keepLines/>
        <w:pBdr>
          <w:top w:val="single" w:sz="6" w:space="1" w:color="000000"/>
          <w:left w:val="single" w:sz="6" w:space="4" w:color="000000"/>
          <w:bottom w:val="single" w:sz="6" w:space="1" w:color="000000"/>
          <w:right w:val="single" w:sz="6" w:space="4" w:color="000000"/>
        </w:pBdr>
        <w:shd w:val="pct20" w:color="auto" w:fill="auto"/>
        <w:spacing w:line="240" w:lineRule="exact"/>
        <w:jc w:val="both"/>
        <w:rPr>
          <w:rFonts w:ascii="Baskerville" w:hAnsi="Baskerville" w:cs="Arial"/>
        </w:rPr>
      </w:pPr>
      <w:r>
        <w:rPr>
          <w:rFonts w:ascii="Baskerville" w:hAnsi="Baskerville" w:cs="Arial"/>
        </w:rPr>
        <w:t>4. La l</w:t>
      </w:r>
      <w:r w:rsidRPr="00194ECB">
        <w:rPr>
          <w:rFonts w:ascii="Baskerville" w:hAnsi="Baskerville" w:cs="Arial"/>
        </w:rPr>
        <w:t>iste des utilisateurs potentiels de l’équipement (porteur du projet, autres laboratoires franciliens ou non, industriels, étudiants,...) ainsi que l’explicitation de l’intérêt de l’équipement pour chaque type d’utilisateur</w:t>
      </w:r>
    </w:p>
    <w:p w14:paraId="06C96538" w14:textId="77777777" w:rsidR="00440410" w:rsidRPr="00194ECB" w:rsidRDefault="00440410" w:rsidP="00440410">
      <w:pPr>
        <w:keepLines/>
        <w:pBdr>
          <w:top w:val="single" w:sz="6" w:space="1" w:color="000000"/>
          <w:left w:val="single" w:sz="6" w:space="4" w:color="000000"/>
          <w:bottom w:val="single" w:sz="6" w:space="1" w:color="000000"/>
          <w:right w:val="single" w:sz="6" w:space="4" w:color="000000"/>
        </w:pBdr>
        <w:shd w:val="pct20" w:color="auto" w:fill="auto"/>
        <w:spacing w:line="240" w:lineRule="exact"/>
        <w:jc w:val="both"/>
        <w:rPr>
          <w:rFonts w:ascii="Baskerville" w:hAnsi="Baskerville" w:cs="Arial"/>
        </w:rPr>
      </w:pPr>
      <w:r>
        <w:rPr>
          <w:rFonts w:ascii="Baskerville" w:hAnsi="Baskerville" w:cs="Arial"/>
        </w:rPr>
        <w:t>5. La d</w:t>
      </w:r>
      <w:r w:rsidRPr="00194ECB">
        <w:rPr>
          <w:rFonts w:ascii="Baskerville" w:hAnsi="Baskerville" w:cs="Arial"/>
        </w:rPr>
        <w:t>escription de l’impact de l’équipement sur le potentiel scientifique et technologique francilien</w:t>
      </w:r>
    </w:p>
    <w:p w14:paraId="773CC140" w14:textId="77777777" w:rsidR="00440410" w:rsidRPr="00194ECB" w:rsidRDefault="00440410" w:rsidP="00440410">
      <w:pPr>
        <w:keepLines/>
        <w:pBdr>
          <w:top w:val="single" w:sz="6" w:space="1" w:color="000000"/>
          <w:left w:val="single" w:sz="6" w:space="4" w:color="000000"/>
          <w:bottom w:val="single" w:sz="6" w:space="1" w:color="000000"/>
          <w:right w:val="single" w:sz="6" w:space="4" w:color="000000"/>
        </w:pBdr>
        <w:shd w:val="pct20" w:color="auto" w:fill="auto"/>
        <w:spacing w:line="240" w:lineRule="exact"/>
        <w:jc w:val="both"/>
        <w:rPr>
          <w:rFonts w:ascii="Baskerville" w:hAnsi="Baskerville" w:cs="Arial"/>
        </w:rPr>
      </w:pPr>
      <w:r>
        <w:rPr>
          <w:rFonts w:ascii="Baskerville" w:hAnsi="Baskerville" w:cs="Arial"/>
        </w:rPr>
        <w:t>6. La d</w:t>
      </w:r>
      <w:r w:rsidRPr="00194ECB">
        <w:rPr>
          <w:rFonts w:ascii="Baskerville" w:hAnsi="Baskerville" w:cs="Arial"/>
        </w:rPr>
        <w:t>escription de l’incidence de l’équipement sur la formation des chercheurs</w:t>
      </w:r>
    </w:p>
    <w:p w14:paraId="70CE9F05" w14:textId="77777777" w:rsidR="00440410" w:rsidRPr="005637DF" w:rsidRDefault="00440410" w:rsidP="00440410">
      <w:pPr>
        <w:keepLines/>
        <w:pBdr>
          <w:top w:val="single" w:sz="6" w:space="1" w:color="000000"/>
          <w:left w:val="single" w:sz="6" w:space="4" w:color="000000"/>
          <w:bottom w:val="single" w:sz="6" w:space="1" w:color="000000"/>
          <w:right w:val="single" w:sz="6" w:space="4" w:color="000000"/>
        </w:pBdr>
        <w:shd w:val="pct20" w:color="auto" w:fill="auto"/>
        <w:spacing w:line="240" w:lineRule="exact"/>
        <w:jc w:val="both"/>
        <w:rPr>
          <w:rFonts w:ascii="Baskerville" w:hAnsi="Baskerville" w:cs="Arial"/>
        </w:rPr>
      </w:pPr>
    </w:p>
    <w:p w14:paraId="41B77CE0" w14:textId="77777777" w:rsidR="00440410" w:rsidRPr="000D7F2E" w:rsidRDefault="00440410" w:rsidP="00440410">
      <w:pPr>
        <w:keepLines/>
        <w:pBdr>
          <w:top w:val="single" w:sz="6" w:space="1" w:color="000000"/>
          <w:left w:val="single" w:sz="6" w:space="4" w:color="000000"/>
          <w:bottom w:val="single" w:sz="6" w:space="1" w:color="000000"/>
          <w:right w:val="single" w:sz="6" w:space="4" w:color="000000"/>
        </w:pBdr>
        <w:spacing w:line="300" w:lineRule="exact"/>
        <w:rPr>
          <w:rFonts w:ascii="Baskerville" w:hAnsi="Baskerville" w:cs="Arial"/>
          <w:b/>
        </w:rPr>
      </w:pPr>
    </w:p>
    <w:p w14:paraId="373E732B" w14:textId="77777777" w:rsidR="00440410" w:rsidRPr="000D7F2E" w:rsidRDefault="00440410" w:rsidP="00440410">
      <w:pPr>
        <w:keepLines/>
        <w:pBdr>
          <w:top w:val="single" w:sz="6" w:space="1" w:color="000000"/>
          <w:left w:val="single" w:sz="6" w:space="4" w:color="000000"/>
          <w:bottom w:val="single" w:sz="6" w:space="1" w:color="000000"/>
          <w:right w:val="single" w:sz="6" w:space="4" w:color="000000"/>
        </w:pBdr>
        <w:spacing w:line="300" w:lineRule="exact"/>
        <w:rPr>
          <w:rFonts w:ascii="Baskerville" w:hAnsi="Baskerville" w:cs="Arial"/>
          <w:b/>
        </w:rPr>
      </w:pPr>
    </w:p>
    <w:p w14:paraId="71D511A2" w14:textId="77777777" w:rsidR="00440410" w:rsidRPr="000D7F2E" w:rsidRDefault="00440410" w:rsidP="00440410">
      <w:pPr>
        <w:keepLines/>
        <w:pBdr>
          <w:top w:val="single" w:sz="6" w:space="1" w:color="000000"/>
          <w:left w:val="single" w:sz="6" w:space="4" w:color="000000"/>
          <w:bottom w:val="single" w:sz="6" w:space="1" w:color="000000"/>
          <w:right w:val="single" w:sz="6" w:space="4" w:color="000000"/>
        </w:pBdr>
        <w:spacing w:line="300" w:lineRule="exact"/>
        <w:rPr>
          <w:rFonts w:ascii="Baskerville" w:hAnsi="Baskerville" w:cs="Arial"/>
          <w:b/>
        </w:rPr>
      </w:pPr>
    </w:p>
    <w:p w14:paraId="16126BF7" w14:textId="77777777" w:rsidR="00440410" w:rsidRPr="000D7F2E" w:rsidRDefault="00440410" w:rsidP="00440410">
      <w:pPr>
        <w:keepLines/>
        <w:pBdr>
          <w:top w:val="single" w:sz="6" w:space="1" w:color="000000"/>
          <w:left w:val="single" w:sz="6" w:space="4" w:color="000000"/>
          <w:bottom w:val="single" w:sz="6" w:space="1" w:color="000000"/>
          <w:right w:val="single" w:sz="6" w:space="4" w:color="000000"/>
        </w:pBdr>
        <w:spacing w:line="300" w:lineRule="exact"/>
        <w:rPr>
          <w:rFonts w:ascii="Baskerville" w:hAnsi="Baskerville" w:cs="Arial"/>
          <w:b/>
        </w:rPr>
      </w:pPr>
    </w:p>
    <w:p w14:paraId="5BC49CCC" w14:textId="77777777" w:rsidR="00440410" w:rsidRPr="000D7F2E" w:rsidRDefault="00440410" w:rsidP="00440410">
      <w:pPr>
        <w:keepLines/>
        <w:pBdr>
          <w:top w:val="single" w:sz="6" w:space="1" w:color="000000"/>
          <w:left w:val="single" w:sz="6" w:space="4" w:color="000000"/>
          <w:bottom w:val="single" w:sz="6" w:space="1" w:color="000000"/>
          <w:right w:val="single" w:sz="6" w:space="4" w:color="000000"/>
        </w:pBdr>
        <w:spacing w:line="300" w:lineRule="exact"/>
        <w:rPr>
          <w:rFonts w:ascii="Baskerville" w:hAnsi="Baskerville" w:cs="Arial"/>
          <w:b/>
        </w:rPr>
      </w:pPr>
    </w:p>
    <w:p w14:paraId="20C0358C" w14:textId="77777777" w:rsidR="00440410" w:rsidRPr="000D7F2E" w:rsidRDefault="00440410" w:rsidP="00440410">
      <w:pPr>
        <w:keepLines/>
        <w:pBdr>
          <w:top w:val="single" w:sz="6" w:space="1" w:color="000000"/>
          <w:left w:val="single" w:sz="6" w:space="4" w:color="000000"/>
          <w:bottom w:val="single" w:sz="6" w:space="1" w:color="000000"/>
          <w:right w:val="single" w:sz="6" w:space="4" w:color="000000"/>
        </w:pBdr>
        <w:spacing w:line="300" w:lineRule="exact"/>
        <w:rPr>
          <w:rFonts w:ascii="Baskerville" w:hAnsi="Baskerville" w:cs="Arial"/>
        </w:rPr>
      </w:pPr>
    </w:p>
    <w:p w14:paraId="08D303DF" w14:textId="77777777" w:rsidR="00440410" w:rsidRPr="000D7F2E" w:rsidRDefault="00440410" w:rsidP="00440410">
      <w:pPr>
        <w:keepLines/>
        <w:pBdr>
          <w:top w:val="single" w:sz="6" w:space="1" w:color="000000"/>
          <w:left w:val="single" w:sz="6" w:space="4" w:color="000000"/>
          <w:bottom w:val="single" w:sz="6" w:space="1" w:color="000000"/>
          <w:right w:val="single" w:sz="6" w:space="4" w:color="000000"/>
        </w:pBdr>
        <w:spacing w:line="300" w:lineRule="exact"/>
        <w:rPr>
          <w:rFonts w:ascii="Baskerville" w:hAnsi="Baskerville" w:cs="Arial"/>
        </w:rPr>
      </w:pPr>
      <w:r w:rsidRPr="000D7F2E">
        <w:rPr>
          <w:rFonts w:ascii="Baskerville" w:hAnsi="Baskerville" w:cs="Arial"/>
        </w:rPr>
        <w:t xml:space="preserve">(Créer dans ce dossier autant de pages que nécessaire, </w:t>
      </w:r>
      <w:r>
        <w:rPr>
          <w:rFonts w:ascii="Baskerville" w:hAnsi="Baskerville" w:cs="Arial"/>
        </w:rPr>
        <w:t>20</w:t>
      </w:r>
      <w:r w:rsidRPr="000D7F2E">
        <w:rPr>
          <w:rFonts w:ascii="Baskerville" w:hAnsi="Baskerville" w:cs="Arial"/>
        </w:rPr>
        <w:t xml:space="preserve"> au maximum)</w:t>
      </w:r>
    </w:p>
    <w:p w14:paraId="640F61E0" w14:textId="2248247B" w:rsidR="00440410" w:rsidRDefault="00440410">
      <w:pPr>
        <w:spacing w:after="0" w:line="240" w:lineRule="auto"/>
        <w:rPr>
          <w:rFonts w:ascii="Baskerville" w:hAnsi="Baskerville"/>
          <w:smallCaps/>
          <w14:shadow w14:blurRad="50800" w14:dist="38100" w14:dir="2700000" w14:sx="100000" w14:sy="100000" w14:kx="0" w14:ky="0" w14:algn="tl">
            <w14:srgbClr w14:val="000000">
              <w14:alpha w14:val="60000"/>
            </w14:srgbClr>
          </w14:shadow>
        </w:rPr>
      </w:pPr>
      <w:r>
        <w:rPr>
          <w:rFonts w:ascii="Baskerville" w:hAnsi="Baskerville"/>
          <w:smallCaps/>
          <w14:shadow w14:blurRad="50800" w14:dist="38100" w14:dir="2700000" w14:sx="100000" w14:sy="100000" w14:kx="0" w14:ky="0" w14:algn="tl">
            <w14:srgbClr w14:val="000000">
              <w14:alpha w14:val="60000"/>
            </w14:srgbClr>
          </w14:shadow>
        </w:rPr>
        <w:br w:type="page"/>
      </w:r>
    </w:p>
    <w:p w14:paraId="2367CB6F" w14:textId="7830F831" w:rsidR="00440410" w:rsidRPr="00440410" w:rsidRDefault="00440410" w:rsidP="00440410">
      <w:pPr>
        <w:pStyle w:val="Title"/>
        <w:pBdr>
          <w:top w:val="none" w:sz="0" w:space="0" w:color="auto"/>
          <w:left w:val="none" w:sz="0" w:space="0" w:color="auto"/>
          <w:bottom w:val="none" w:sz="0" w:space="0" w:color="auto"/>
          <w:right w:val="none" w:sz="0" w:space="0" w:color="auto"/>
        </w:pBdr>
        <w:shd w:val="clear" w:color="auto" w:fill="31849B" w:themeFill="accent5" w:themeFillShade="BF"/>
        <w:spacing w:before="120" w:after="120" w:line="320" w:lineRule="exact"/>
        <w:rPr>
          <w:rFonts w:ascii="Baskerville" w:hAnsi="Baskerville" w:cs="Times New Roman"/>
          <w:b w:val="0"/>
          <w:bCs w:val="0"/>
          <w:smallCaps/>
          <w:color w:val="FFFFFF" w:themeColor="background1"/>
          <w:sz w:val="28"/>
          <w:szCs w:val="28"/>
        </w:rPr>
      </w:pPr>
      <w:r>
        <w:rPr>
          <w:rStyle w:val="Strong"/>
          <w:rFonts w:ascii="Baskerville" w:hAnsi="Baskerville" w:cs="Times New Roman"/>
          <w:smallCaps/>
          <w:color w:val="FFFFFF" w:themeColor="background1"/>
          <w:sz w:val="28"/>
          <w:szCs w:val="28"/>
        </w:rPr>
        <w:lastRenderedPageBreak/>
        <w:t>Fiche partenaires</w:t>
      </w:r>
    </w:p>
    <w:p w14:paraId="7B039029" w14:textId="77777777" w:rsidR="00440410" w:rsidRDefault="00440410" w:rsidP="00440410">
      <w:pPr>
        <w:rPr>
          <w:rFonts w:ascii="Baskerville" w:hAnsi="Baskerville" w:cs="Arial"/>
        </w:rPr>
      </w:pPr>
    </w:p>
    <w:p w14:paraId="33641BE9" w14:textId="02429C9A" w:rsidR="00440410" w:rsidRPr="00440410" w:rsidRDefault="00440410" w:rsidP="00440410">
      <w:pPr>
        <w:shd w:val="clear" w:color="auto" w:fill="E6E6E6"/>
        <w:spacing w:after="80"/>
        <w:jc w:val="center"/>
        <w:rPr>
          <w:rFonts w:ascii="Baskerville" w:hAnsi="Baskerville" w:cs="Arial"/>
          <w:b/>
          <w:smallCaps/>
        </w:rPr>
      </w:pPr>
      <w:r>
        <w:rPr>
          <w:rFonts w:ascii="Baskerville" w:hAnsi="Baskerville" w:cs="Arial"/>
          <w:b/>
          <w:smallCaps/>
        </w:rPr>
        <w:t>Laboratoire coordinateur</w:t>
      </w:r>
    </w:p>
    <w:p w14:paraId="6CDED196" w14:textId="77777777" w:rsidR="00440410" w:rsidRPr="00440410" w:rsidRDefault="00440410" w:rsidP="00440410">
      <w:pPr>
        <w:tabs>
          <w:tab w:val="left" w:pos="5103"/>
        </w:tabs>
        <w:spacing w:after="80"/>
        <w:rPr>
          <w:rFonts w:ascii="Baskerville" w:hAnsi="Baskerville" w:cs="Arial"/>
        </w:rPr>
      </w:pPr>
      <w:r w:rsidRPr="00440410">
        <w:rPr>
          <w:rFonts w:ascii="Baskerville" w:hAnsi="Baskerville" w:cs="Arial"/>
        </w:rPr>
        <w:t xml:space="preserve">Nom et n° du laboratoire : </w:t>
      </w:r>
    </w:p>
    <w:p w14:paraId="3B1B5B08" w14:textId="77777777" w:rsidR="00440410" w:rsidRPr="00440410" w:rsidRDefault="00440410" w:rsidP="00440410">
      <w:pPr>
        <w:tabs>
          <w:tab w:val="left" w:pos="5103"/>
        </w:tabs>
        <w:spacing w:after="80"/>
        <w:rPr>
          <w:rFonts w:ascii="Baskerville" w:hAnsi="Baskerville" w:cs="Arial"/>
        </w:rPr>
      </w:pPr>
    </w:p>
    <w:p w14:paraId="23801F58" w14:textId="77777777" w:rsidR="00440410" w:rsidRPr="00440410" w:rsidRDefault="00440410" w:rsidP="00440410">
      <w:pPr>
        <w:tabs>
          <w:tab w:val="left" w:pos="5103"/>
        </w:tabs>
        <w:spacing w:after="80"/>
        <w:rPr>
          <w:rFonts w:ascii="Baskerville" w:hAnsi="Baskerville" w:cs="Arial"/>
        </w:rPr>
      </w:pPr>
      <w:r w:rsidRPr="00440410">
        <w:rPr>
          <w:rFonts w:ascii="Baskerville" w:hAnsi="Baskerville" w:cs="Arial"/>
        </w:rPr>
        <w:t>Nom du directeur / directrice :</w:t>
      </w:r>
      <w:r w:rsidRPr="00440410">
        <w:rPr>
          <w:rFonts w:ascii="Baskerville" w:hAnsi="Baskerville" w:cs="Arial"/>
        </w:rPr>
        <w:tab/>
        <w:t xml:space="preserve">Prénom : </w:t>
      </w:r>
    </w:p>
    <w:p w14:paraId="053F39DB" w14:textId="77777777" w:rsidR="00440410" w:rsidRPr="00440410" w:rsidRDefault="00440410" w:rsidP="00440410">
      <w:pPr>
        <w:tabs>
          <w:tab w:val="left" w:pos="5103"/>
        </w:tabs>
        <w:spacing w:after="80"/>
        <w:rPr>
          <w:rFonts w:ascii="Baskerville" w:hAnsi="Baskerville" w:cs="Arial"/>
        </w:rPr>
      </w:pPr>
      <w:r w:rsidRPr="00440410">
        <w:rPr>
          <w:rFonts w:ascii="Baskerville" w:hAnsi="Baskerville" w:cs="Arial"/>
        </w:rPr>
        <w:t xml:space="preserve">Adresse : </w:t>
      </w:r>
    </w:p>
    <w:p w14:paraId="659B3397" w14:textId="77777777" w:rsidR="00440410" w:rsidRPr="00440410" w:rsidRDefault="00440410" w:rsidP="00440410">
      <w:pPr>
        <w:tabs>
          <w:tab w:val="left" w:pos="5103"/>
        </w:tabs>
        <w:spacing w:after="80"/>
        <w:rPr>
          <w:rFonts w:ascii="Baskerville" w:hAnsi="Baskerville" w:cs="Arial"/>
        </w:rPr>
      </w:pPr>
    </w:p>
    <w:p w14:paraId="0E170811" w14:textId="77777777" w:rsidR="00440410" w:rsidRPr="00440410" w:rsidRDefault="00440410" w:rsidP="00440410">
      <w:pPr>
        <w:tabs>
          <w:tab w:val="left" w:pos="5103"/>
        </w:tabs>
        <w:spacing w:after="80"/>
        <w:rPr>
          <w:rFonts w:ascii="Baskerville" w:hAnsi="Baskerville" w:cs="Arial"/>
        </w:rPr>
      </w:pPr>
    </w:p>
    <w:p w14:paraId="249D3058" w14:textId="77777777" w:rsidR="00440410" w:rsidRPr="00440410" w:rsidRDefault="00440410" w:rsidP="00440410">
      <w:pPr>
        <w:tabs>
          <w:tab w:val="left" w:pos="5103"/>
        </w:tabs>
        <w:spacing w:after="80"/>
        <w:rPr>
          <w:rFonts w:ascii="Baskerville" w:hAnsi="Baskerville" w:cs="Arial"/>
        </w:rPr>
      </w:pPr>
      <w:r w:rsidRPr="00440410">
        <w:rPr>
          <w:rFonts w:ascii="Baskerville" w:hAnsi="Baskerville" w:cs="Arial"/>
        </w:rPr>
        <w:t>Téléphone :</w:t>
      </w:r>
      <w:r w:rsidRPr="00440410">
        <w:rPr>
          <w:rFonts w:ascii="Baskerville" w:hAnsi="Baskerville" w:cs="Arial"/>
        </w:rPr>
        <w:tab/>
        <w:t xml:space="preserve">Télécopie : </w:t>
      </w:r>
    </w:p>
    <w:p w14:paraId="3D547457" w14:textId="77777777" w:rsidR="00440410" w:rsidRPr="00440410" w:rsidRDefault="00440410" w:rsidP="00440410">
      <w:pPr>
        <w:tabs>
          <w:tab w:val="left" w:pos="5103"/>
        </w:tabs>
        <w:spacing w:after="80"/>
        <w:rPr>
          <w:rFonts w:ascii="Baskerville" w:hAnsi="Baskerville" w:cs="Arial"/>
        </w:rPr>
      </w:pPr>
      <w:r w:rsidRPr="00440410">
        <w:rPr>
          <w:rFonts w:ascii="Baskerville" w:hAnsi="Baskerville" w:cs="Arial"/>
        </w:rPr>
        <w:t xml:space="preserve">E-mail : </w:t>
      </w:r>
    </w:p>
    <w:p w14:paraId="6BFFF54F" w14:textId="77777777" w:rsidR="00440410" w:rsidRDefault="00440410" w:rsidP="00440410">
      <w:pPr>
        <w:spacing w:after="80"/>
        <w:rPr>
          <w:rFonts w:ascii="Baskerville" w:hAnsi="Baskerville" w:cs="Arial"/>
        </w:rPr>
      </w:pPr>
    </w:p>
    <w:p w14:paraId="318879D9" w14:textId="21EF6C38" w:rsidR="00440410" w:rsidRPr="00440410" w:rsidRDefault="00440410" w:rsidP="00440410">
      <w:pPr>
        <w:shd w:val="clear" w:color="auto" w:fill="E6E6E6"/>
        <w:spacing w:after="80"/>
        <w:jc w:val="center"/>
        <w:rPr>
          <w:rFonts w:ascii="Baskerville" w:hAnsi="Baskerville" w:cs="Arial"/>
          <w:b/>
          <w:smallCaps/>
        </w:rPr>
      </w:pPr>
      <w:r>
        <w:rPr>
          <w:rFonts w:ascii="Baskerville" w:hAnsi="Baskerville" w:cs="Arial"/>
          <w:b/>
          <w:smallCaps/>
        </w:rPr>
        <w:t>Responsable scientifique</w:t>
      </w:r>
    </w:p>
    <w:p w14:paraId="30D775D8" w14:textId="77777777" w:rsidR="00440410" w:rsidRPr="00440410" w:rsidRDefault="00440410" w:rsidP="00440410">
      <w:pPr>
        <w:tabs>
          <w:tab w:val="left" w:pos="5103"/>
        </w:tabs>
        <w:spacing w:after="80"/>
        <w:rPr>
          <w:rFonts w:ascii="Baskerville" w:hAnsi="Baskerville" w:cs="Arial"/>
        </w:rPr>
      </w:pPr>
      <w:r w:rsidRPr="00440410">
        <w:rPr>
          <w:rFonts w:ascii="Baskerville" w:hAnsi="Baskerville" w:cs="Arial"/>
        </w:rPr>
        <w:t>Nom :</w:t>
      </w:r>
      <w:r w:rsidRPr="00440410">
        <w:rPr>
          <w:rFonts w:ascii="Baskerville" w:hAnsi="Baskerville" w:cs="Arial"/>
        </w:rPr>
        <w:tab/>
        <w:t xml:space="preserve">Prénom : </w:t>
      </w:r>
    </w:p>
    <w:p w14:paraId="54D09FC2" w14:textId="77777777" w:rsidR="00440410" w:rsidRPr="00440410" w:rsidRDefault="00440410" w:rsidP="00440410">
      <w:pPr>
        <w:tabs>
          <w:tab w:val="left" w:pos="5103"/>
        </w:tabs>
        <w:spacing w:after="80"/>
        <w:rPr>
          <w:rFonts w:ascii="Baskerville" w:hAnsi="Baskerville" w:cs="Arial"/>
        </w:rPr>
      </w:pPr>
      <w:r w:rsidRPr="00440410">
        <w:rPr>
          <w:rFonts w:ascii="Baskerville" w:hAnsi="Baskerville" w:cs="Arial"/>
        </w:rPr>
        <w:t xml:space="preserve">Qualité : </w:t>
      </w:r>
    </w:p>
    <w:p w14:paraId="628DA978" w14:textId="77777777" w:rsidR="00440410" w:rsidRPr="00440410" w:rsidRDefault="00440410" w:rsidP="00440410">
      <w:pPr>
        <w:tabs>
          <w:tab w:val="left" w:pos="5103"/>
        </w:tabs>
        <w:spacing w:after="80"/>
        <w:rPr>
          <w:rFonts w:ascii="Baskerville" w:hAnsi="Baskerville" w:cs="Arial"/>
        </w:rPr>
      </w:pPr>
      <w:r w:rsidRPr="00440410">
        <w:rPr>
          <w:rFonts w:ascii="Baskerville" w:hAnsi="Baskerville" w:cs="Arial"/>
        </w:rPr>
        <w:t xml:space="preserve">Adresse : </w:t>
      </w:r>
    </w:p>
    <w:p w14:paraId="6FAB522F" w14:textId="77777777" w:rsidR="00440410" w:rsidRPr="00440410" w:rsidRDefault="00440410" w:rsidP="00440410">
      <w:pPr>
        <w:tabs>
          <w:tab w:val="left" w:pos="5103"/>
        </w:tabs>
        <w:spacing w:after="80"/>
        <w:rPr>
          <w:rFonts w:ascii="Baskerville" w:hAnsi="Baskerville" w:cs="Arial"/>
        </w:rPr>
      </w:pPr>
    </w:p>
    <w:p w14:paraId="1A7CBD01" w14:textId="77777777" w:rsidR="00440410" w:rsidRPr="00440410" w:rsidRDefault="00440410" w:rsidP="00440410">
      <w:pPr>
        <w:tabs>
          <w:tab w:val="left" w:pos="5103"/>
        </w:tabs>
        <w:spacing w:after="80"/>
        <w:rPr>
          <w:rFonts w:ascii="Baskerville" w:hAnsi="Baskerville" w:cs="Arial"/>
        </w:rPr>
      </w:pPr>
    </w:p>
    <w:p w14:paraId="3E6B8071" w14:textId="77777777" w:rsidR="00440410" w:rsidRPr="00440410" w:rsidRDefault="00440410" w:rsidP="00440410">
      <w:pPr>
        <w:tabs>
          <w:tab w:val="left" w:pos="5103"/>
        </w:tabs>
        <w:spacing w:after="80"/>
        <w:rPr>
          <w:rFonts w:ascii="Baskerville" w:hAnsi="Baskerville" w:cs="Arial"/>
        </w:rPr>
      </w:pPr>
      <w:r w:rsidRPr="00440410">
        <w:rPr>
          <w:rFonts w:ascii="Baskerville" w:hAnsi="Baskerville" w:cs="Arial"/>
        </w:rPr>
        <w:t xml:space="preserve">Téléphone : </w:t>
      </w:r>
      <w:r w:rsidRPr="00440410">
        <w:rPr>
          <w:rFonts w:ascii="Baskerville" w:hAnsi="Baskerville" w:cs="Arial"/>
        </w:rPr>
        <w:tab/>
        <w:t xml:space="preserve">Télécopie : </w:t>
      </w:r>
    </w:p>
    <w:p w14:paraId="3D2B47EB" w14:textId="77777777" w:rsidR="00440410" w:rsidRPr="00440410" w:rsidRDefault="00440410" w:rsidP="00440410">
      <w:pPr>
        <w:tabs>
          <w:tab w:val="left" w:pos="5103"/>
        </w:tabs>
        <w:spacing w:after="80"/>
        <w:rPr>
          <w:rFonts w:ascii="Baskerville" w:hAnsi="Baskerville" w:cs="Arial"/>
        </w:rPr>
      </w:pPr>
      <w:r w:rsidRPr="00440410">
        <w:rPr>
          <w:rFonts w:ascii="Baskerville" w:hAnsi="Baskerville" w:cs="Arial"/>
        </w:rPr>
        <w:t xml:space="preserve">E-mail : </w:t>
      </w:r>
    </w:p>
    <w:p w14:paraId="4072C62E" w14:textId="77777777" w:rsidR="00440410" w:rsidRDefault="00440410" w:rsidP="00440410">
      <w:pPr>
        <w:spacing w:after="80"/>
        <w:rPr>
          <w:rFonts w:ascii="Baskerville" w:hAnsi="Baskerville" w:cs="Arial"/>
        </w:rPr>
      </w:pPr>
    </w:p>
    <w:p w14:paraId="13C8997C" w14:textId="1FB5B163" w:rsidR="00440410" w:rsidRPr="00440410" w:rsidRDefault="00440410" w:rsidP="00440410">
      <w:pPr>
        <w:shd w:val="clear" w:color="auto" w:fill="E6E6E6"/>
        <w:spacing w:after="80"/>
        <w:jc w:val="center"/>
        <w:rPr>
          <w:rFonts w:ascii="Baskerville" w:hAnsi="Baskerville" w:cs="Arial"/>
          <w:b/>
          <w:smallCaps/>
        </w:rPr>
      </w:pPr>
      <w:r>
        <w:rPr>
          <w:rFonts w:ascii="Baskerville" w:hAnsi="Baskerville" w:cs="Arial"/>
          <w:b/>
          <w:smallCaps/>
        </w:rPr>
        <w:t>Localisation de l’</w:t>
      </w:r>
      <w:proofErr w:type="spellStart"/>
      <w:r>
        <w:rPr>
          <w:rFonts w:ascii="Baskerville" w:hAnsi="Baskerville" w:cs="Arial"/>
          <w:b/>
          <w:smallCaps/>
        </w:rPr>
        <w:t>equipement</w:t>
      </w:r>
      <w:proofErr w:type="spellEnd"/>
    </w:p>
    <w:p w14:paraId="7203B56A" w14:textId="77777777" w:rsidR="00440410" w:rsidRPr="00440410" w:rsidRDefault="00440410" w:rsidP="00440410">
      <w:pPr>
        <w:spacing w:after="80"/>
        <w:rPr>
          <w:rFonts w:ascii="Baskerville" w:hAnsi="Baskerville" w:cs="Arial"/>
        </w:rPr>
      </w:pPr>
      <w:r w:rsidRPr="00440410">
        <w:rPr>
          <w:rFonts w:ascii="Baskerville" w:hAnsi="Baskerville" w:cs="Arial"/>
        </w:rPr>
        <w:t xml:space="preserve">Laboratoire : </w:t>
      </w:r>
    </w:p>
    <w:p w14:paraId="13539D0B" w14:textId="77777777" w:rsidR="00440410" w:rsidRPr="00440410" w:rsidRDefault="00440410" w:rsidP="00440410">
      <w:pPr>
        <w:spacing w:after="80"/>
        <w:rPr>
          <w:rFonts w:ascii="Baskerville" w:hAnsi="Baskerville" w:cs="Arial"/>
        </w:rPr>
      </w:pPr>
      <w:r w:rsidRPr="00440410">
        <w:rPr>
          <w:rFonts w:ascii="Baskerville" w:hAnsi="Baskerville" w:cs="Arial"/>
        </w:rPr>
        <w:t xml:space="preserve">Site : </w:t>
      </w:r>
    </w:p>
    <w:p w14:paraId="09BC7A74" w14:textId="77777777" w:rsidR="00440410" w:rsidRDefault="00440410" w:rsidP="00440410">
      <w:pPr>
        <w:spacing w:after="80"/>
        <w:rPr>
          <w:rFonts w:ascii="Baskerville" w:hAnsi="Baskerville" w:cs="Arial"/>
        </w:rPr>
      </w:pPr>
    </w:p>
    <w:p w14:paraId="253382EB" w14:textId="2ED82A91" w:rsidR="00440410" w:rsidRPr="00440410" w:rsidRDefault="00440410" w:rsidP="00440410">
      <w:pPr>
        <w:shd w:val="clear" w:color="auto" w:fill="E6E6E6"/>
        <w:spacing w:after="80"/>
        <w:jc w:val="center"/>
        <w:rPr>
          <w:rFonts w:ascii="Baskerville" w:hAnsi="Baskerville" w:cs="Arial"/>
          <w:b/>
          <w:smallCaps/>
        </w:rPr>
      </w:pPr>
      <w:r>
        <w:rPr>
          <w:rFonts w:ascii="Baskerville" w:hAnsi="Baskerville" w:cs="Arial"/>
          <w:b/>
          <w:smallCaps/>
        </w:rPr>
        <w:t xml:space="preserve">Calendrier </w:t>
      </w:r>
      <w:proofErr w:type="spellStart"/>
      <w:r>
        <w:rPr>
          <w:rFonts w:ascii="Baskerville" w:hAnsi="Baskerville" w:cs="Arial"/>
          <w:b/>
          <w:smallCaps/>
        </w:rPr>
        <w:t>operationnel</w:t>
      </w:r>
      <w:proofErr w:type="spellEnd"/>
      <w:r>
        <w:rPr>
          <w:rFonts w:ascii="Baskerville" w:hAnsi="Baskerville" w:cs="Arial"/>
          <w:b/>
          <w:smallCaps/>
        </w:rPr>
        <w:t xml:space="preserve"> indicatif du projet dans lequel s’inscrit la demande de </w:t>
      </w:r>
      <w:proofErr w:type="spellStart"/>
      <w:r>
        <w:rPr>
          <w:rFonts w:ascii="Baskerville" w:hAnsi="Baskerville" w:cs="Arial"/>
          <w:b/>
          <w:smallCaps/>
        </w:rPr>
        <w:t>materiel</w:t>
      </w:r>
      <w:proofErr w:type="spellEnd"/>
    </w:p>
    <w:p w14:paraId="3CBC8FE4" w14:textId="77777777" w:rsidR="00440410" w:rsidRPr="00440410" w:rsidRDefault="00440410" w:rsidP="00440410">
      <w:pPr>
        <w:spacing w:after="80"/>
        <w:rPr>
          <w:rFonts w:ascii="Baskerville" w:hAnsi="Baskerville" w:cs="Arial"/>
        </w:rPr>
      </w:pPr>
      <w:r w:rsidRPr="00440410">
        <w:rPr>
          <w:rFonts w:ascii="Baskerville" w:hAnsi="Baskerville" w:cs="Arial"/>
        </w:rPr>
        <w:t>Date prévisionnelle de démarrage des investissements (cette date doit être postérieure à la date de lancement du présent appel à projets) :</w:t>
      </w:r>
    </w:p>
    <w:p w14:paraId="28E8F0DA" w14:textId="77777777" w:rsidR="00440410" w:rsidRPr="00440410" w:rsidRDefault="00440410" w:rsidP="00440410">
      <w:pPr>
        <w:spacing w:after="80"/>
        <w:rPr>
          <w:rFonts w:ascii="Baskerville" w:hAnsi="Baskerville" w:cs="Arial"/>
        </w:rPr>
      </w:pPr>
    </w:p>
    <w:p w14:paraId="0B6C9891" w14:textId="77777777" w:rsidR="00440410" w:rsidRPr="00440410" w:rsidRDefault="00440410" w:rsidP="00440410">
      <w:pPr>
        <w:spacing w:after="80"/>
        <w:rPr>
          <w:rFonts w:ascii="Baskerville" w:hAnsi="Baskerville" w:cs="Arial"/>
        </w:rPr>
      </w:pPr>
    </w:p>
    <w:p w14:paraId="60259D15" w14:textId="77777777" w:rsidR="00440410" w:rsidRPr="00440410" w:rsidRDefault="00440410" w:rsidP="00440410">
      <w:pPr>
        <w:spacing w:after="80"/>
        <w:rPr>
          <w:rFonts w:ascii="Baskerville" w:hAnsi="Baskerville" w:cs="Arial"/>
        </w:rPr>
      </w:pPr>
      <w:r w:rsidRPr="00440410">
        <w:rPr>
          <w:rFonts w:ascii="Baskerville" w:hAnsi="Baskerville" w:cs="Arial"/>
        </w:rPr>
        <w:t xml:space="preserve">Description des grandes étapes du projet et dates : </w:t>
      </w:r>
    </w:p>
    <w:p w14:paraId="1E08277E" w14:textId="77777777" w:rsidR="00440410" w:rsidRPr="00440410" w:rsidRDefault="00440410" w:rsidP="00440410">
      <w:pPr>
        <w:spacing w:after="80"/>
        <w:rPr>
          <w:rFonts w:ascii="Baskerville" w:hAnsi="Baskerville" w:cs="Arial"/>
        </w:rPr>
      </w:pPr>
    </w:p>
    <w:p w14:paraId="39DFBFBA" w14:textId="77777777" w:rsidR="00440410" w:rsidRPr="00440410" w:rsidRDefault="00440410" w:rsidP="00440410">
      <w:pPr>
        <w:spacing w:after="80"/>
        <w:rPr>
          <w:rFonts w:ascii="Baskerville" w:hAnsi="Baskerville" w:cs="Arial"/>
        </w:rPr>
      </w:pPr>
    </w:p>
    <w:p w14:paraId="57CB09D3" w14:textId="77777777" w:rsidR="00440410" w:rsidRPr="00440410" w:rsidRDefault="00440410" w:rsidP="00440410">
      <w:pPr>
        <w:spacing w:after="80"/>
        <w:rPr>
          <w:rFonts w:ascii="Baskerville" w:hAnsi="Baskerville" w:cs="Arial"/>
        </w:rPr>
      </w:pPr>
      <w:r w:rsidRPr="00440410">
        <w:rPr>
          <w:rFonts w:ascii="Baskerville" w:hAnsi="Baskerville" w:cs="Arial"/>
        </w:rPr>
        <w:t>L’équipement s’intègre-t-il dans une plateforme ou un plateau technique précédemment cofinancé par la Région ?</w:t>
      </w:r>
    </w:p>
    <w:p w14:paraId="2D44794A" w14:textId="77777777" w:rsidR="00440410" w:rsidRDefault="00440410" w:rsidP="00440410">
      <w:pPr>
        <w:rPr>
          <w:rFonts w:ascii="Baskerville" w:hAnsi="Baskerville" w:cs="Arial"/>
          <w:b/>
          <w:sz w:val="28"/>
          <w:szCs w:val="28"/>
        </w:rPr>
      </w:pPr>
    </w:p>
    <w:p w14:paraId="56860C71" w14:textId="77777777" w:rsidR="00527F1E" w:rsidRPr="00440410" w:rsidRDefault="00527F1E" w:rsidP="00440410">
      <w:pPr>
        <w:rPr>
          <w:rFonts w:ascii="Baskerville" w:hAnsi="Baskerville" w:cs="Arial"/>
          <w:b/>
          <w:sz w:val="28"/>
          <w:szCs w:val="28"/>
        </w:rPr>
      </w:pPr>
    </w:p>
    <w:p w14:paraId="36EDC7FA" w14:textId="77777777" w:rsidR="00440410" w:rsidRPr="00440410" w:rsidRDefault="00440410" w:rsidP="00440410">
      <w:pPr>
        <w:shd w:val="clear" w:color="auto" w:fill="E6E6E6"/>
        <w:spacing w:after="80"/>
        <w:jc w:val="center"/>
        <w:rPr>
          <w:rFonts w:ascii="Baskerville" w:hAnsi="Baskerville" w:cs="Arial"/>
          <w:b/>
          <w:smallCaps/>
        </w:rPr>
      </w:pPr>
      <w:r w:rsidRPr="00440410">
        <w:rPr>
          <w:rFonts w:ascii="Baskerville" w:hAnsi="Baskerville" w:cs="Arial"/>
          <w:b/>
          <w:smallCaps/>
        </w:rPr>
        <w:lastRenderedPageBreak/>
        <w:t>Organisme de recherche ou d’Enseignement supérieur de rattachement</w:t>
      </w:r>
    </w:p>
    <w:p w14:paraId="5B1D8F38" w14:textId="77777777" w:rsidR="00440410" w:rsidRPr="00440410" w:rsidRDefault="00440410" w:rsidP="00440410">
      <w:pPr>
        <w:spacing w:after="80"/>
        <w:rPr>
          <w:rFonts w:ascii="Baskerville" w:hAnsi="Baskerville" w:cs="Arial"/>
        </w:rPr>
      </w:pPr>
      <w:r w:rsidRPr="00440410">
        <w:rPr>
          <w:rFonts w:ascii="Baskerville" w:hAnsi="Baskerville" w:cs="Arial"/>
        </w:rPr>
        <w:t xml:space="preserve">Nom : </w:t>
      </w:r>
    </w:p>
    <w:p w14:paraId="180C498A" w14:textId="77777777" w:rsidR="00440410" w:rsidRPr="00440410" w:rsidRDefault="00440410" w:rsidP="00440410">
      <w:pPr>
        <w:spacing w:after="80"/>
        <w:rPr>
          <w:rFonts w:ascii="Baskerville" w:hAnsi="Baskerville" w:cs="Arial"/>
        </w:rPr>
      </w:pPr>
      <w:r w:rsidRPr="00440410">
        <w:rPr>
          <w:rFonts w:ascii="Baskerville" w:hAnsi="Baskerville" w:cs="Arial"/>
        </w:rPr>
        <w:t>Forme juridique :</w:t>
      </w:r>
    </w:p>
    <w:p w14:paraId="2A6DDFB7" w14:textId="77777777" w:rsidR="00440410" w:rsidRPr="00440410" w:rsidRDefault="00440410" w:rsidP="00440410">
      <w:pPr>
        <w:spacing w:after="80"/>
        <w:rPr>
          <w:rFonts w:ascii="Baskerville" w:hAnsi="Baskerville" w:cs="Arial"/>
        </w:rPr>
      </w:pPr>
    </w:p>
    <w:p w14:paraId="542C4C3E" w14:textId="77777777" w:rsidR="00440410" w:rsidRPr="00440410" w:rsidRDefault="00440410" w:rsidP="00440410">
      <w:pPr>
        <w:spacing w:after="80"/>
        <w:rPr>
          <w:rFonts w:ascii="Baskerville" w:hAnsi="Baskerville" w:cs="Arial"/>
        </w:rPr>
      </w:pPr>
      <w:r w:rsidRPr="00440410">
        <w:rPr>
          <w:rFonts w:ascii="Baskerville" w:hAnsi="Baskerville" w:cs="Arial"/>
        </w:rPr>
        <w:t>Numéros SIRET et APE :</w:t>
      </w:r>
    </w:p>
    <w:p w14:paraId="4275BB6B" w14:textId="77777777" w:rsidR="00440410" w:rsidRPr="00440410" w:rsidRDefault="00440410" w:rsidP="00440410">
      <w:pPr>
        <w:spacing w:after="80"/>
        <w:rPr>
          <w:rFonts w:ascii="Baskerville" w:hAnsi="Baskerville" w:cs="Arial"/>
        </w:rPr>
      </w:pPr>
      <w:r w:rsidRPr="00440410">
        <w:rPr>
          <w:rFonts w:ascii="Baskerville" w:hAnsi="Baskerville" w:cs="Arial"/>
        </w:rPr>
        <w:t>(joindre une copie  des statuts) :</w:t>
      </w:r>
    </w:p>
    <w:p w14:paraId="39A3C9FE" w14:textId="77777777" w:rsidR="00440410" w:rsidRPr="00440410" w:rsidRDefault="00440410" w:rsidP="00440410">
      <w:pPr>
        <w:spacing w:after="80"/>
        <w:rPr>
          <w:rFonts w:ascii="Baskerville" w:hAnsi="Baskerville" w:cs="Arial"/>
        </w:rPr>
      </w:pPr>
      <w:r w:rsidRPr="00440410">
        <w:rPr>
          <w:rFonts w:ascii="Baskerville" w:hAnsi="Baskerville" w:cs="Arial"/>
        </w:rPr>
        <w:t xml:space="preserve">Adresse : </w:t>
      </w:r>
    </w:p>
    <w:p w14:paraId="5B88F21C" w14:textId="77777777" w:rsidR="00440410" w:rsidRPr="00440410" w:rsidRDefault="00440410" w:rsidP="00440410">
      <w:pPr>
        <w:spacing w:after="80"/>
        <w:rPr>
          <w:rFonts w:ascii="Baskerville" w:hAnsi="Baskerville" w:cs="Arial"/>
        </w:rPr>
      </w:pPr>
    </w:p>
    <w:p w14:paraId="2FBCF809" w14:textId="77777777" w:rsidR="00440410" w:rsidRPr="00440410" w:rsidRDefault="00440410" w:rsidP="00440410">
      <w:pPr>
        <w:spacing w:after="80"/>
        <w:rPr>
          <w:rFonts w:ascii="Baskerville" w:hAnsi="Baskerville" w:cs="Arial"/>
        </w:rPr>
      </w:pPr>
    </w:p>
    <w:p w14:paraId="7F843F44" w14:textId="77777777" w:rsidR="00440410" w:rsidRDefault="00440410" w:rsidP="00440410">
      <w:pPr>
        <w:tabs>
          <w:tab w:val="left" w:pos="5103"/>
        </w:tabs>
        <w:spacing w:after="80"/>
        <w:rPr>
          <w:rFonts w:ascii="Baskerville" w:hAnsi="Baskerville" w:cs="Arial"/>
        </w:rPr>
      </w:pPr>
      <w:r w:rsidRPr="00440410">
        <w:rPr>
          <w:rFonts w:ascii="Baskerville" w:hAnsi="Baskerville" w:cs="Arial"/>
        </w:rPr>
        <w:t>Téléphone :</w:t>
      </w:r>
      <w:r w:rsidRPr="00440410">
        <w:rPr>
          <w:rFonts w:ascii="Baskerville" w:hAnsi="Baskerville" w:cs="Arial"/>
        </w:rPr>
        <w:tab/>
        <w:t xml:space="preserve">Télécopie : </w:t>
      </w:r>
    </w:p>
    <w:p w14:paraId="04C937EB" w14:textId="77777777" w:rsidR="00440410" w:rsidRPr="00440410" w:rsidRDefault="00440410" w:rsidP="00440410">
      <w:pPr>
        <w:tabs>
          <w:tab w:val="left" w:pos="5103"/>
        </w:tabs>
        <w:spacing w:after="80"/>
        <w:rPr>
          <w:rFonts w:ascii="Baskerville" w:hAnsi="Baskerville" w:cs="Arial"/>
        </w:rPr>
      </w:pPr>
    </w:p>
    <w:p w14:paraId="0F7C1748" w14:textId="77777777" w:rsidR="00440410" w:rsidRPr="00440410" w:rsidRDefault="00440410" w:rsidP="00440410">
      <w:pPr>
        <w:shd w:val="clear" w:color="auto" w:fill="E6E6E6"/>
        <w:spacing w:after="80"/>
        <w:jc w:val="center"/>
        <w:rPr>
          <w:rFonts w:ascii="Baskerville" w:hAnsi="Baskerville" w:cs="Arial"/>
          <w:b/>
          <w:smallCaps/>
        </w:rPr>
      </w:pPr>
      <w:r w:rsidRPr="00440410">
        <w:rPr>
          <w:rFonts w:ascii="Baskerville" w:hAnsi="Baskerville" w:cs="Arial"/>
          <w:b/>
          <w:smallCaps/>
        </w:rPr>
        <w:t>Visa du Représentant légal (personne habilitée à signer la convention)</w:t>
      </w:r>
    </w:p>
    <w:p w14:paraId="2695D723" w14:textId="77777777" w:rsidR="00440410" w:rsidRPr="00440410" w:rsidRDefault="00440410" w:rsidP="00440410">
      <w:pPr>
        <w:tabs>
          <w:tab w:val="left" w:pos="5103"/>
        </w:tabs>
        <w:spacing w:after="80"/>
        <w:rPr>
          <w:rFonts w:ascii="Baskerville" w:hAnsi="Baskerville" w:cs="Arial"/>
        </w:rPr>
      </w:pPr>
      <w:r w:rsidRPr="00440410">
        <w:rPr>
          <w:rFonts w:ascii="Baskerville" w:hAnsi="Baskerville" w:cs="Arial"/>
        </w:rPr>
        <w:t>Nom :</w:t>
      </w:r>
      <w:r w:rsidRPr="00440410">
        <w:rPr>
          <w:rFonts w:ascii="Baskerville" w:hAnsi="Baskerville" w:cs="Arial"/>
        </w:rPr>
        <w:tab/>
        <w:t xml:space="preserve">Prénom : </w:t>
      </w:r>
    </w:p>
    <w:p w14:paraId="5D6B131C" w14:textId="77777777" w:rsidR="00440410" w:rsidRPr="00440410" w:rsidRDefault="00440410" w:rsidP="00440410">
      <w:pPr>
        <w:spacing w:after="80"/>
        <w:rPr>
          <w:rFonts w:ascii="Baskerville" w:hAnsi="Baskerville" w:cs="Arial"/>
        </w:rPr>
      </w:pPr>
      <w:r w:rsidRPr="00440410">
        <w:rPr>
          <w:rFonts w:ascii="Baskerville" w:hAnsi="Baskerville" w:cs="Arial"/>
        </w:rPr>
        <w:t xml:space="preserve">Qualité : </w:t>
      </w:r>
    </w:p>
    <w:p w14:paraId="6FC8F841" w14:textId="77777777" w:rsidR="00440410" w:rsidRPr="00440410" w:rsidRDefault="00440410" w:rsidP="00440410">
      <w:pPr>
        <w:spacing w:after="80"/>
        <w:rPr>
          <w:rFonts w:ascii="Baskerville" w:hAnsi="Baskerville" w:cs="Arial"/>
        </w:rPr>
      </w:pPr>
    </w:p>
    <w:p w14:paraId="0BE8C2B6" w14:textId="77777777" w:rsidR="00440410" w:rsidRPr="00440410" w:rsidRDefault="00440410" w:rsidP="00440410">
      <w:pPr>
        <w:spacing w:after="80"/>
        <w:rPr>
          <w:rFonts w:ascii="Baskerville" w:hAnsi="Baskerville" w:cs="Arial"/>
        </w:rPr>
      </w:pPr>
      <w:r w:rsidRPr="00440410">
        <w:rPr>
          <w:rFonts w:ascii="Baskerville" w:hAnsi="Baskerville" w:cs="Arial"/>
        </w:rPr>
        <w:t xml:space="preserve">Adresse : </w:t>
      </w:r>
    </w:p>
    <w:p w14:paraId="7B828593" w14:textId="77777777" w:rsidR="00440410" w:rsidRPr="00440410" w:rsidRDefault="00440410" w:rsidP="00440410">
      <w:pPr>
        <w:spacing w:after="80"/>
        <w:rPr>
          <w:rFonts w:ascii="Baskerville" w:hAnsi="Baskerville" w:cs="Arial"/>
        </w:rPr>
      </w:pPr>
    </w:p>
    <w:p w14:paraId="594B40DA" w14:textId="77777777" w:rsidR="00440410" w:rsidRPr="00440410" w:rsidRDefault="00440410" w:rsidP="00440410">
      <w:pPr>
        <w:spacing w:after="80"/>
        <w:rPr>
          <w:rFonts w:ascii="Baskerville" w:hAnsi="Baskerville" w:cs="Arial"/>
        </w:rPr>
      </w:pPr>
    </w:p>
    <w:p w14:paraId="3703CD21" w14:textId="77777777" w:rsidR="00440410" w:rsidRPr="00440410" w:rsidRDefault="00440410" w:rsidP="00440410">
      <w:pPr>
        <w:spacing w:after="80"/>
        <w:rPr>
          <w:rFonts w:ascii="Baskerville" w:hAnsi="Baskerville" w:cs="Arial"/>
        </w:rPr>
      </w:pPr>
      <w:r w:rsidRPr="00440410">
        <w:rPr>
          <w:rFonts w:ascii="Baskerville" w:hAnsi="Baskerville" w:cs="Arial"/>
        </w:rPr>
        <w:t xml:space="preserve">Téléphone : </w:t>
      </w:r>
    </w:p>
    <w:p w14:paraId="27E12DFA" w14:textId="77777777" w:rsidR="00440410" w:rsidRPr="00440410" w:rsidRDefault="00440410" w:rsidP="00440410">
      <w:pPr>
        <w:spacing w:after="80"/>
        <w:rPr>
          <w:rFonts w:ascii="Baskerville" w:hAnsi="Baskerville" w:cs="Arial"/>
        </w:rPr>
      </w:pPr>
      <w:r w:rsidRPr="00440410">
        <w:rPr>
          <w:rFonts w:ascii="Baskerville" w:hAnsi="Baskerville" w:cs="Arial"/>
        </w:rPr>
        <w:t>E-mail :</w:t>
      </w:r>
    </w:p>
    <w:p w14:paraId="04AD9223" w14:textId="77777777" w:rsidR="00440410" w:rsidRPr="00440410" w:rsidRDefault="00440410" w:rsidP="00440410">
      <w:pPr>
        <w:spacing w:after="80"/>
        <w:rPr>
          <w:rFonts w:ascii="Baskerville" w:hAnsi="Baskerville"/>
        </w:rPr>
      </w:pPr>
    </w:p>
    <w:p w14:paraId="11CBF2AE" w14:textId="77777777" w:rsidR="00440410" w:rsidRPr="00440410" w:rsidRDefault="00440410" w:rsidP="00440410">
      <w:pPr>
        <w:shd w:val="clear" w:color="auto" w:fill="E6E6E6"/>
        <w:spacing w:after="80"/>
        <w:jc w:val="center"/>
        <w:rPr>
          <w:rFonts w:ascii="Baskerville" w:hAnsi="Baskerville" w:cs="Arial"/>
          <w:b/>
          <w:smallCaps/>
        </w:rPr>
      </w:pPr>
      <w:r w:rsidRPr="00440410">
        <w:rPr>
          <w:rFonts w:ascii="Baskerville" w:hAnsi="Baskerville" w:cs="Arial"/>
          <w:b/>
          <w:smallCaps/>
        </w:rPr>
        <w:t>Services financiers (en charge de la gestion de la subvention régionale)</w:t>
      </w:r>
    </w:p>
    <w:p w14:paraId="5829A5E5" w14:textId="77777777" w:rsidR="00440410" w:rsidRPr="00440410" w:rsidRDefault="00440410" w:rsidP="00440410">
      <w:pPr>
        <w:shd w:val="clear" w:color="auto" w:fill="E6E6E6"/>
        <w:spacing w:after="80"/>
        <w:jc w:val="center"/>
        <w:rPr>
          <w:rFonts w:ascii="Baskerville" w:hAnsi="Baskerville" w:cs="Arial"/>
          <w:b/>
          <w:smallCaps/>
        </w:rPr>
      </w:pPr>
      <w:r w:rsidRPr="00440410">
        <w:rPr>
          <w:rFonts w:ascii="Baskerville" w:hAnsi="Baskerville" w:cs="Arial"/>
          <w:b/>
          <w:smallCaps/>
        </w:rPr>
        <w:t>Gestionnaire - comptable qui va gérer le contrat et s’occuper de son suivi</w:t>
      </w:r>
    </w:p>
    <w:p w14:paraId="50CE343B" w14:textId="77777777" w:rsidR="00440410" w:rsidRPr="00440410" w:rsidRDefault="00440410" w:rsidP="00440410">
      <w:pPr>
        <w:tabs>
          <w:tab w:val="left" w:pos="5103"/>
        </w:tabs>
        <w:spacing w:after="80"/>
        <w:rPr>
          <w:rFonts w:ascii="Baskerville" w:hAnsi="Baskerville" w:cs="Arial"/>
        </w:rPr>
      </w:pPr>
      <w:r w:rsidRPr="00440410">
        <w:rPr>
          <w:rFonts w:ascii="Baskerville" w:hAnsi="Baskerville" w:cs="Arial"/>
        </w:rPr>
        <w:t>Nom :</w:t>
      </w:r>
      <w:r w:rsidRPr="00440410">
        <w:rPr>
          <w:rFonts w:ascii="Baskerville" w:hAnsi="Baskerville" w:cs="Arial"/>
        </w:rPr>
        <w:tab/>
        <w:t xml:space="preserve">Prénom : </w:t>
      </w:r>
    </w:p>
    <w:p w14:paraId="11B6A6CF" w14:textId="77777777" w:rsidR="00440410" w:rsidRPr="00440410" w:rsidRDefault="00440410" w:rsidP="00440410">
      <w:pPr>
        <w:tabs>
          <w:tab w:val="left" w:pos="5103"/>
        </w:tabs>
        <w:spacing w:after="80"/>
        <w:rPr>
          <w:rFonts w:ascii="Baskerville" w:hAnsi="Baskerville" w:cs="Arial"/>
        </w:rPr>
      </w:pPr>
      <w:r w:rsidRPr="00440410">
        <w:rPr>
          <w:rFonts w:ascii="Baskerville" w:hAnsi="Baskerville" w:cs="Arial"/>
        </w:rPr>
        <w:t xml:space="preserve">Qualité : </w:t>
      </w:r>
    </w:p>
    <w:p w14:paraId="272A11D7" w14:textId="77777777" w:rsidR="00440410" w:rsidRPr="00440410" w:rsidRDefault="00440410" w:rsidP="00440410">
      <w:pPr>
        <w:tabs>
          <w:tab w:val="left" w:pos="5103"/>
        </w:tabs>
        <w:spacing w:after="80"/>
        <w:rPr>
          <w:rFonts w:ascii="Baskerville" w:hAnsi="Baskerville" w:cs="Arial"/>
        </w:rPr>
      </w:pPr>
      <w:r w:rsidRPr="00440410">
        <w:rPr>
          <w:rFonts w:ascii="Baskerville" w:hAnsi="Baskerville" w:cs="Arial"/>
        </w:rPr>
        <w:t xml:space="preserve">Adresse : </w:t>
      </w:r>
    </w:p>
    <w:p w14:paraId="13FB3941" w14:textId="77777777" w:rsidR="00440410" w:rsidRPr="00440410" w:rsidRDefault="00440410" w:rsidP="00440410">
      <w:pPr>
        <w:tabs>
          <w:tab w:val="left" w:pos="5103"/>
        </w:tabs>
        <w:spacing w:after="80"/>
        <w:rPr>
          <w:rFonts w:ascii="Baskerville" w:hAnsi="Baskerville" w:cs="Arial"/>
        </w:rPr>
      </w:pPr>
    </w:p>
    <w:p w14:paraId="27D0256B" w14:textId="77777777" w:rsidR="00440410" w:rsidRPr="00440410" w:rsidRDefault="00440410" w:rsidP="00440410">
      <w:pPr>
        <w:tabs>
          <w:tab w:val="left" w:pos="5103"/>
        </w:tabs>
        <w:spacing w:after="80"/>
        <w:rPr>
          <w:rFonts w:ascii="Baskerville" w:hAnsi="Baskerville" w:cs="Arial"/>
        </w:rPr>
      </w:pPr>
    </w:p>
    <w:p w14:paraId="77383330" w14:textId="77777777" w:rsidR="00440410" w:rsidRPr="00440410" w:rsidRDefault="00440410" w:rsidP="00440410">
      <w:pPr>
        <w:tabs>
          <w:tab w:val="left" w:pos="5103"/>
        </w:tabs>
        <w:spacing w:after="80"/>
        <w:rPr>
          <w:rFonts w:ascii="Baskerville" w:hAnsi="Baskerville" w:cs="Arial"/>
        </w:rPr>
      </w:pPr>
      <w:r w:rsidRPr="00440410">
        <w:rPr>
          <w:rFonts w:ascii="Baskerville" w:hAnsi="Baskerville" w:cs="Arial"/>
        </w:rPr>
        <w:t xml:space="preserve">Téléphone : </w:t>
      </w:r>
    </w:p>
    <w:p w14:paraId="4210B6EB" w14:textId="77777777" w:rsidR="00440410" w:rsidRDefault="00440410" w:rsidP="00440410">
      <w:pPr>
        <w:tabs>
          <w:tab w:val="left" w:pos="5103"/>
        </w:tabs>
        <w:spacing w:after="80"/>
        <w:rPr>
          <w:rFonts w:ascii="Baskerville" w:hAnsi="Baskerville" w:cs="Arial"/>
        </w:rPr>
      </w:pPr>
      <w:r w:rsidRPr="00440410">
        <w:rPr>
          <w:rFonts w:ascii="Baskerville" w:hAnsi="Baskerville" w:cs="Arial"/>
        </w:rPr>
        <w:t xml:space="preserve">E-mail : </w:t>
      </w:r>
    </w:p>
    <w:p w14:paraId="6F982842" w14:textId="77777777" w:rsidR="00527F1E" w:rsidRDefault="00527F1E" w:rsidP="00440410">
      <w:pPr>
        <w:tabs>
          <w:tab w:val="left" w:pos="5103"/>
        </w:tabs>
        <w:spacing w:after="80"/>
        <w:rPr>
          <w:rFonts w:ascii="Baskerville" w:hAnsi="Baskerville" w:cs="Arial"/>
        </w:rPr>
      </w:pPr>
    </w:p>
    <w:p w14:paraId="3B4D6AAE" w14:textId="77777777" w:rsidR="00527F1E" w:rsidRPr="00440410" w:rsidRDefault="00527F1E" w:rsidP="00440410">
      <w:pPr>
        <w:tabs>
          <w:tab w:val="left" w:pos="5103"/>
        </w:tabs>
        <w:spacing w:after="80"/>
        <w:rPr>
          <w:rFonts w:ascii="Baskerville" w:hAnsi="Baskerville" w:cs="Arial"/>
        </w:rPr>
      </w:pPr>
    </w:p>
    <w:p w14:paraId="1646203A" w14:textId="77777777" w:rsidR="00440410" w:rsidRPr="00527F1E" w:rsidRDefault="00440410" w:rsidP="00527F1E">
      <w:pPr>
        <w:shd w:val="clear" w:color="auto" w:fill="FFFFFF"/>
        <w:tabs>
          <w:tab w:val="left" w:pos="5103"/>
        </w:tabs>
        <w:spacing w:after="80"/>
        <w:jc w:val="center"/>
        <w:rPr>
          <w:rFonts w:ascii="Baskerville" w:hAnsi="Baskerville" w:cs="Arial"/>
          <w:b/>
          <w:i/>
        </w:rPr>
      </w:pPr>
      <w:r w:rsidRPr="00527F1E">
        <w:rPr>
          <w:rFonts w:ascii="Baskerville" w:hAnsi="Baskerville" w:cs="Arial"/>
          <w:b/>
          <w:i/>
        </w:rPr>
        <w:t>Joindre obligatoirement un relevé d'identité bancaire ou postal (RIB ou RIP)</w:t>
      </w:r>
    </w:p>
    <w:p w14:paraId="1B4F1628" w14:textId="77777777" w:rsidR="00440410" w:rsidRPr="00440410" w:rsidRDefault="00440410" w:rsidP="00440410">
      <w:pPr>
        <w:spacing w:after="80"/>
        <w:rPr>
          <w:rFonts w:ascii="Baskerville" w:hAnsi="Baskerville" w:cs="Arial"/>
        </w:rPr>
      </w:pPr>
    </w:p>
    <w:p w14:paraId="4411C224" w14:textId="77777777" w:rsidR="00440410" w:rsidRPr="00440410" w:rsidRDefault="00440410" w:rsidP="00440410">
      <w:pPr>
        <w:spacing w:after="80"/>
        <w:rPr>
          <w:rFonts w:ascii="Baskerville" w:hAnsi="Baskerville" w:cs="Arial"/>
        </w:rPr>
      </w:pPr>
    </w:p>
    <w:p w14:paraId="44AC4B70" w14:textId="77777777" w:rsidR="00440410" w:rsidRDefault="00440410" w:rsidP="00316878">
      <w:pPr>
        <w:rPr>
          <w:rFonts w:ascii="Baskerville" w:hAnsi="Baskerville"/>
          <w:smallCaps/>
          <w14:shadow w14:blurRad="50800" w14:dist="38100" w14:dir="2700000" w14:sx="100000" w14:sy="100000" w14:kx="0" w14:ky="0" w14:algn="tl">
            <w14:srgbClr w14:val="000000">
              <w14:alpha w14:val="60000"/>
            </w14:srgbClr>
          </w14:shadow>
        </w:rPr>
      </w:pPr>
    </w:p>
    <w:p w14:paraId="3672DA89" w14:textId="77777777" w:rsidR="00440410" w:rsidRDefault="00440410" w:rsidP="00316878">
      <w:pPr>
        <w:rPr>
          <w:rFonts w:ascii="Baskerville" w:hAnsi="Baskerville"/>
          <w:smallCaps/>
          <w14:shadow w14:blurRad="50800" w14:dist="38100" w14:dir="2700000" w14:sx="100000" w14:sy="100000" w14:kx="0" w14:ky="0" w14:algn="tl">
            <w14:srgbClr w14:val="000000">
              <w14:alpha w14:val="60000"/>
            </w14:srgbClr>
          </w14:shadow>
        </w:rPr>
      </w:pPr>
    </w:p>
    <w:p w14:paraId="6F367B08" w14:textId="77777777" w:rsidR="00440410" w:rsidRDefault="00440410" w:rsidP="00316878">
      <w:pPr>
        <w:rPr>
          <w:rFonts w:ascii="Baskerville" w:hAnsi="Baskerville"/>
          <w:smallCaps/>
          <w14:shadow w14:blurRad="50800" w14:dist="38100" w14:dir="2700000" w14:sx="100000" w14:sy="100000" w14:kx="0" w14:ky="0" w14:algn="tl">
            <w14:srgbClr w14:val="000000">
              <w14:alpha w14:val="60000"/>
            </w14:srgbClr>
          </w14:shadow>
        </w:rPr>
      </w:pPr>
    </w:p>
    <w:p w14:paraId="49B761EA" w14:textId="77777777" w:rsidR="00440410" w:rsidRDefault="00440410" w:rsidP="00316878">
      <w:pPr>
        <w:rPr>
          <w:rFonts w:ascii="Baskerville" w:hAnsi="Baskerville"/>
          <w:smallCaps/>
          <w14:shadow w14:blurRad="50800" w14:dist="38100" w14:dir="2700000" w14:sx="100000" w14:sy="100000" w14:kx="0" w14:ky="0" w14:algn="tl">
            <w14:srgbClr w14:val="000000">
              <w14:alpha w14:val="60000"/>
            </w14:srgbClr>
          </w14:shadow>
        </w:rPr>
      </w:pPr>
    </w:p>
    <w:p w14:paraId="67779C78" w14:textId="30839D7E" w:rsidR="00316878" w:rsidRPr="00AB30B6" w:rsidRDefault="00FA1F50" w:rsidP="00316878">
      <w:pPr>
        <w:pStyle w:val="Title"/>
        <w:pBdr>
          <w:top w:val="none" w:sz="0" w:space="0" w:color="auto"/>
          <w:left w:val="none" w:sz="0" w:space="0" w:color="auto"/>
          <w:bottom w:val="none" w:sz="0" w:space="0" w:color="auto"/>
          <w:right w:val="none" w:sz="0" w:space="0" w:color="auto"/>
        </w:pBdr>
        <w:shd w:val="clear" w:color="auto" w:fill="31849B" w:themeFill="accent5" w:themeFillShade="BF"/>
        <w:spacing w:before="120" w:after="120" w:line="320" w:lineRule="exact"/>
        <w:rPr>
          <w:rFonts w:ascii="Baskerville" w:hAnsi="Baskerville" w:cs="Times New Roman"/>
          <w:b w:val="0"/>
          <w:bCs w:val="0"/>
          <w:smallCaps/>
          <w:color w:val="FFFFFF" w:themeColor="background1"/>
          <w:sz w:val="28"/>
          <w:szCs w:val="28"/>
        </w:rPr>
      </w:pPr>
      <w:r>
        <w:rPr>
          <w:rStyle w:val="Strong"/>
          <w:rFonts w:ascii="Baskerville" w:hAnsi="Baskerville" w:cs="Times New Roman"/>
          <w:smallCaps/>
          <w:color w:val="FFFFFF" w:themeColor="background1"/>
          <w:sz w:val="28"/>
          <w:szCs w:val="28"/>
        </w:rPr>
        <w:t>Fiche partenaires</w:t>
      </w:r>
    </w:p>
    <w:p w14:paraId="02D563E0" w14:textId="77777777" w:rsidR="00316878" w:rsidRPr="005A3B35" w:rsidRDefault="00316878" w:rsidP="00316878">
      <w:pPr>
        <w:spacing w:line="240" w:lineRule="exact"/>
        <w:rPr>
          <w:rFonts w:ascii="Baskerville" w:hAnsi="Baskerville" w:cs="Arial"/>
          <w:sz w:val="24"/>
          <w:szCs w:val="24"/>
        </w:rPr>
      </w:pPr>
    </w:p>
    <w:p w14:paraId="7A1A8757" w14:textId="443DB3C1" w:rsidR="00316878" w:rsidRPr="00FA1F50" w:rsidRDefault="00316878" w:rsidP="00316878">
      <w:pPr>
        <w:keepLines/>
        <w:pBdr>
          <w:top w:val="single" w:sz="4" w:space="1" w:color="auto"/>
          <w:left w:val="single" w:sz="4" w:space="4" w:color="auto"/>
          <w:bottom w:val="single" w:sz="4" w:space="1" w:color="auto"/>
          <w:right w:val="single" w:sz="4" w:space="4" w:color="auto"/>
        </w:pBdr>
        <w:shd w:val="pct20" w:color="auto" w:fill="auto"/>
        <w:spacing w:line="240" w:lineRule="exact"/>
        <w:rPr>
          <w:rFonts w:ascii="Baskerville" w:hAnsi="Baskerville" w:cs="Arial"/>
          <w:smallCaps/>
          <w:sz w:val="24"/>
          <w:szCs w:val="24"/>
        </w:rPr>
      </w:pPr>
      <w:r w:rsidRPr="005637DF">
        <w:rPr>
          <w:rFonts w:ascii="Baskerville" w:hAnsi="Baskerville" w:cs="Arial"/>
          <w:smallCaps/>
          <w:sz w:val="24"/>
          <w:szCs w:val="24"/>
        </w:rPr>
        <w:t xml:space="preserve">Scientifiques / </w:t>
      </w:r>
      <w:proofErr w:type="spellStart"/>
      <w:r w:rsidRPr="005637DF">
        <w:rPr>
          <w:rFonts w:ascii="Baskerville" w:hAnsi="Baskerville" w:cs="Arial"/>
          <w:smallCaps/>
          <w:sz w:val="24"/>
          <w:szCs w:val="24"/>
        </w:rPr>
        <w:t>Etablissement</w:t>
      </w:r>
      <w:proofErr w:type="spellEnd"/>
      <w:r w:rsidRPr="005637DF">
        <w:rPr>
          <w:rFonts w:ascii="Baskerville" w:hAnsi="Baskerville" w:cs="Arial"/>
          <w:smallCaps/>
          <w:sz w:val="24"/>
          <w:szCs w:val="24"/>
        </w:rPr>
        <w:t xml:space="preserve"> partenaire :</w:t>
      </w:r>
    </w:p>
    <w:p w14:paraId="66C70E36" w14:textId="77777777" w:rsidR="00316878" w:rsidRPr="005A3B35" w:rsidRDefault="00316878" w:rsidP="00316878">
      <w:pPr>
        <w:keepLines/>
        <w:pBdr>
          <w:top w:val="single" w:sz="4" w:space="1" w:color="auto"/>
          <w:left w:val="single" w:sz="4" w:space="4" w:color="auto"/>
          <w:bottom w:val="single" w:sz="4" w:space="1" w:color="auto"/>
          <w:right w:val="single" w:sz="4" w:space="4" w:color="auto"/>
        </w:pBdr>
        <w:tabs>
          <w:tab w:val="right" w:leader="dot" w:pos="8820"/>
        </w:tabs>
        <w:spacing w:line="240" w:lineRule="exact"/>
        <w:rPr>
          <w:rFonts w:ascii="Baskerville" w:hAnsi="Baskerville" w:cs="Arial"/>
          <w:sz w:val="24"/>
          <w:szCs w:val="24"/>
        </w:rPr>
      </w:pPr>
      <w:r w:rsidRPr="005A3B35">
        <w:rPr>
          <w:rFonts w:ascii="Baskerville" w:hAnsi="Baskerville" w:cs="Arial"/>
          <w:sz w:val="24"/>
          <w:szCs w:val="24"/>
        </w:rPr>
        <w:br/>
      </w:r>
      <w:r w:rsidRPr="005A3B35">
        <w:rPr>
          <w:rFonts w:ascii="Baskerville" w:hAnsi="Baskerville" w:cs="Arial"/>
          <w:sz w:val="24"/>
          <w:szCs w:val="24"/>
          <w:u w:val="single"/>
        </w:rPr>
        <w:t>Partenaire 1 (</w:t>
      </w:r>
      <w:r w:rsidRPr="005A3B35">
        <w:rPr>
          <w:rFonts w:ascii="Baskerville" w:hAnsi="Baskerville" w:cs="Arial"/>
          <w:sz w:val="24"/>
          <w:szCs w:val="24"/>
        </w:rPr>
        <w:t xml:space="preserve">Nom de l’organisme de rattachement principal) : </w:t>
      </w:r>
      <w:r w:rsidRPr="005A3B35">
        <w:rPr>
          <w:rFonts w:ascii="Baskerville" w:hAnsi="Baskerville" w:cs="Arial"/>
          <w:sz w:val="24"/>
          <w:szCs w:val="24"/>
        </w:rPr>
        <w:tab/>
      </w:r>
    </w:p>
    <w:p w14:paraId="7D792653" w14:textId="77777777" w:rsidR="00316878" w:rsidRPr="005A3B35" w:rsidRDefault="00316878" w:rsidP="00316878">
      <w:pPr>
        <w:pBdr>
          <w:top w:val="single" w:sz="4" w:space="1" w:color="auto"/>
          <w:left w:val="single" w:sz="4" w:space="4" w:color="auto"/>
          <w:bottom w:val="single" w:sz="4" w:space="1" w:color="auto"/>
          <w:right w:val="single" w:sz="4" w:space="4" w:color="auto"/>
        </w:pBdr>
        <w:tabs>
          <w:tab w:val="right" w:leader="dot" w:pos="8820"/>
        </w:tabs>
        <w:spacing w:line="240" w:lineRule="exact"/>
        <w:rPr>
          <w:rFonts w:ascii="Baskerville" w:hAnsi="Baskerville" w:cs="Arial"/>
          <w:bCs/>
          <w:sz w:val="24"/>
          <w:szCs w:val="24"/>
        </w:rPr>
      </w:pPr>
    </w:p>
    <w:p w14:paraId="2BC02FE5" w14:textId="77777777" w:rsidR="00316878" w:rsidRPr="005A3B35" w:rsidRDefault="00316878" w:rsidP="00316878">
      <w:pPr>
        <w:pBdr>
          <w:top w:val="single" w:sz="4" w:space="1" w:color="auto"/>
          <w:left w:val="single" w:sz="4" w:space="4" w:color="auto"/>
          <w:bottom w:val="single" w:sz="4" w:space="1" w:color="auto"/>
          <w:right w:val="single" w:sz="4" w:space="4" w:color="auto"/>
        </w:pBdr>
        <w:tabs>
          <w:tab w:val="right" w:leader="dot" w:pos="8820"/>
        </w:tabs>
        <w:spacing w:line="240" w:lineRule="exact"/>
        <w:rPr>
          <w:rFonts w:ascii="Baskerville" w:hAnsi="Baskerville" w:cs="Arial"/>
          <w:bCs/>
          <w:sz w:val="24"/>
          <w:szCs w:val="24"/>
        </w:rPr>
      </w:pPr>
      <w:r w:rsidRPr="005A3B35">
        <w:rPr>
          <w:rFonts w:ascii="Baskerville" w:hAnsi="Baskerville" w:cs="Arial"/>
          <w:bCs/>
          <w:sz w:val="24"/>
          <w:szCs w:val="24"/>
        </w:rPr>
        <w:t xml:space="preserve">Unité / </w:t>
      </w:r>
      <w:proofErr w:type="spellStart"/>
      <w:r w:rsidRPr="005A3B35">
        <w:rPr>
          <w:rFonts w:ascii="Baskerville" w:hAnsi="Baskerville" w:cs="Arial"/>
          <w:bCs/>
          <w:sz w:val="24"/>
          <w:szCs w:val="24"/>
        </w:rPr>
        <w:t>Equipe</w:t>
      </w:r>
      <w:proofErr w:type="spellEnd"/>
      <w:r w:rsidRPr="005A3B35">
        <w:rPr>
          <w:rFonts w:ascii="Baskerville" w:hAnsi="Baskerville" w:cs="Arial"/>
          <w:bCs/>
          <w:sz w:val="24"/>
          <w:szCs w:val="24"/>
        </w:rPr>
        <w:t xml:space="preserve"> : </w:t>
      </w:r>
      <w:r w:rsidRPr="005A3B35">
        <w:rPr>
          <w:rFonts w:ascii="Baskerville" w:hAnsi="Baskerville" w:cs="Arial"/>
          <w:bCs/>
          <w:sz w:val="24"/>
          <w:szCs w:val="24"/>
        </w:rPr>
        <w:tab/>
      </w:r>
    </w:p>
    <w:p w14:paraId="06FA33D8" w14:textId="77777777" w:rsidR="00316878" w:rsidRPr="005A3B35" w:rsidRDefault="00316878" w:rsidP="00316878">
      <w:pPr>
        <w:pBdr>
          <w:top w:val="single" w:sz="4" w:space="1" w:color="auto"/>
          <w:left w:val="single" w:sz="4" w:space="4" w:color="auto"/>
          <w:bottom w:val="single" w:sz="4" w:space="1" w:color="auto"/>
          <w:right w:val="single" w:sz="4" w:space="4" w:color="auto"/>
        </w:pBdr>
        <w:tabs>
          <w:tab w:val="right" w:leader="dot" w:pos="8820"/>
        </w:tabs>
        <w:spacing w:line="240" w:lineRule="exact"/>
        <w:rPr>
          <w:rFonts w:ascii="Baskerville" w:hAnsi="Baskerville" w:cs="Arial"/>
          <w:bCs/>
          <w:sz w:val="24"/>
          <w:szCs w:val="24"/>
        </w:rPr>
      </w:pPr>
    </w:p>
    <w:p w14:paraId="47A39C2B" w14:textId="77777777" w:rsidR="00316878" w:rsidRPr="005A3B35" w:rsidRDefault="00316878" w:rsidP="00316878">
      <w:pPr>
        <w:pBdr>
          <w:top w:val="single" w:sz="4" w:space="1" w:color="auto"/>
          <w:left w:val="single" w:sz="4" w:space="4" w:color="auto"/>
          <w:bottom w:val="single" w:sz="4" w:space="1" w:color="auto"/>
          <w:right w:val="single" w:sz="4" w:space="4" w:color="auto"/>
        </w:pBdr>
        <w:tabs>
          <w:tab w:val="right" w:leader="dot" w:pos="8820"/>
        </w:tabs>
        <w:spacing w:line="240" w:lineRule="exact"/>
        <w:rPr>
          <w:rFonts w:ascii="Baskerville" w:hAnsi="Baskerville" w:cs="Arial"/>
          <w:sz w:val="24"/>
          <w:szCs w:val="24"/>
        </w:rPr>
      </w:pPr>
      <w:r w:rsidRPr="005A3B35">
        <w:rPr>
          <w:rFonts w:ascii="Baskerville" w:hAnsi="Baskerville" w:cs="Arial"/>
          <w:sz w:val="24"/>
          <w:szCs w:val="24"/>
        </w:rPr>
        <w:t xml:space="preserve">Responsable scientifique de l’équipe : </w:t>
      </w:r>
      <w:r w:rsidRPr="005A3B35">
        <w:rPr>
          <w:rFonts w:ascii="Baskerville" w:hAnsi="Baskerville" w:cs="Arial"/>
          <w:sz w:val="24"/>
          <w:szCs w:val="24"/>
        </w:rPr>
        <w:tab/>
      </w:r>
    </w:p>
    <w:p w14:paraId="6AAAE806" w14:textId="77777777" w:rsidR="00316878" w:rsidRPr="005A3B35" w:rsidRDefault="00316878" w:rsidP="00316878">
      <w:pPr>
        <w:pBdr>
          <w:top w:val="single" w:sz="4" w:space="1" w:color="auto"/>
          <w:left w:val="single" w:sz="4" w:space="4" w:color="auto"/>
          <w:bottom w:val="single" w:sz="4" w:space="1" w:color="auto"/>
          <w:right w:val="single" w:sz="4" w:space="4" w:color="auto"/>
        </w:pBdr>
        <w:tabs>
          <w:tab w:val="right" w:leader="dot" w:pos="8820"/>
        </w:tabs>
        <w:spacing w:line="240" w:lineRule="exact"/>
        <w:rPr>
          <w:rFonts w:ascii="Baskerville" w:hAnsi="Baskerville" w:cs="Arial"/>
          <w:sz w:val="24"/>
          <w:szCs w:val="24"/>
        </w:rPr>
      </w:pPr>
    </w:p>
    <w:p w14:paraId="3994162E" w14:textId="77777777" w:rsidR="00316878" w:rsidRPr="005A3B35" w:rsidRDefault="00316878" w:rsidP="00316878">
      <w:pPr>
        <w:pBdr>
          <w:top w:val="single" w:sz="4" w:space="1" w:color="auto"/>
          <w:left w:val="single" w:sz="4" w:space="4" w:color="auto"/>
          <w:bottom w:val="single" w:sz="4" w:space="1" w:color="auto"/>
          <w:right w:val="single" w:sz="4" w:space="4" w:color="auto"/>
        </w:pBdr>
        <w:tabs>
          <w:tab w:val="right" w:leader="dot" w:pos="8820"/>
        </w:tabs>
        <w:spacing w:line="240" w:lineRule="exact"/>
        <w:rPr>
          <w:rFonts w:ascii="Baskerville" w:hAnsi="Baskerville" w:cs="Arial"/>
          <w:sz w:val="24"/>
          <w:szCs w:val="24"/>
        </w:rPr>
      </w:pPr>
      <w:r w:rsidRPr="005A3B35">
        <w:rPr>
          <w:rFonts w:ascii="Baskerville" w:hAnsi="Baskerville" w:cs="Arial"/>
          <w:sz w:val="24"/>
          <w:szCs w:val="24"/>
        </w:rPr>
        <w:t xml:space="preserve">Email du responsable scientifique de l’équipe : </w:t>
      </w:r>
      <w:r w:rsidRPr="005A3B35">
        <w:rPr>
          <w:rFonts w:ascii="Baskerville" w:hAnsi="Baskerville" w:cs="Arial"/>
          <w:sz w:val="24"/>
          <w:szCs w:val="24"/>
        </w:rPr>
        <w:tab/>
      </w:r>
    </w:p>
    <w:p w14:paraId="0123C10D" w14:textId="77777777" w:rsidR="00316878" w:rsidRPr="005A3B35" w:rsidRDefault="00316878" w:rsidP="00316878">
      <w:pPr>
        <w:pBdr>
          <w:top w:val="single" w:sz="4" w:space="1" w:color="auto"/>
          <w:left w:val="single" w:sz="4" w:space="4" w:color="auto"/>
          <w:bottom w:val="single" w:sz="4" w:space="1" w:color="auto"/>
          <w:right w:val="single" w:sz="4" w:space="4" w:color="auto"/>
        </w:pBdr>
        <w:tabs>
          <w:tab w:val="right" w:leader="dot" w:pos="8820"/>
        </w:tabs>
        <w:spacing w:line="240" w:lineRule="exact"/>
        <w:rPr>
          <w:rFonts w:ascii="Baskerville" w:hAnsi="Baskerville" w:cs="Arial"/>
          <w:sz w:val="24"/>
          <w:szCs w:val="24"/>
        </w:rPr>
      </w:pPr>
    </w:p>
    <w:p w14:paraId="53B1B722" w14:textId="77777777" w:rsidR="00316878" w:rsidRPr="005A3B35" w:rsidRDefault="00316878" w:rsidP="00316878">
      <w:pPr>
        <w:pBdr>
          <w:top w:val="single" w:sz="4" w:space="1" w:color="auto"/>
          <w:left w:val="single" w:sz="4" w:space="4" w:color="auto"/>
          <w:bottom w:val="single" w:sz="4" w:space="1" w:color="auto"/>
          <w:right w:val="single" w:sz="4" w:space="4" w:color="auto"/>
        </w:pBdr>
        <w:tabs>
          <w:tab w:val="right" w:leader="dot" w:pos="8820"/>
        </w:tabs>
        <w:spacing w:line="240" w:lineRule="exact"/>
        <w:rPr>
          <w:rFonts w:ascii="Baskerville" w:hAnsi="Baskerville" w:cs="Arial"/>
          <w:bCs/>
          <w:sz w:val="24"/>
          <w:szCs w:val="24"/>
        </w:rPr>
      </w:pPr>
      <w:r w:rsidRPr="005A3B35">
        <w:rPr>
          <w:rFonts w:ascii="Baskerville" w:hAnsi="Baskerville" w:cs="Arial"/>
          <w:bCs/>
          <w:sz w:val="24"/>
          <w:szCs w:val="24"/>
        </w:rPr>
        <w:t xml:space="preserve">Scientifique coordinateur du projet : </w:t>
      </w:r>
      <w:r w:rsidRPr="005A3B35">
        <w:rPr>
          <w:rFonts w:ascii="Baskerville" w:hAnsi="Baskerville" w:cs="Arial"/>
          <w:bCs/>
          <w:sz w:val="24"/>
          <w:szCs w:val="24"/>
        </w:rPr>
        <w:tab/>
      </w:r>
    </w:p>
    <w:p w14:paraId="63CB8205" w14:textId="77777777" w:rsidR="00316878" w:rsidRPr="005A3B35" w:rsidRDefault="00316878" w:rsidP="00316878">
      <w:pPr>
        <w:pBdr>
          <w:top w:val="single" w:sz="4" w:space="1" w:color="auto"/>
          <w:left w:val="single" w:sz="4" w:space="4" w:color="auto"/>
          <w:bottom w:val="single" w:sz="4" w:space="1" w:color="auto"/>
          <w:right w:val="single" w:sz="4" w:space="4" w:color="auto"/>
        </w:pBdr>
        <w:tabs>
          <w:tab w:val="right" w:leader="dot" w:pos="8820"/>
        </w:tabs>
        <w:spacing w:line="240" w:lineRule="exact"/>
        <w:rPr>
          <w:rFonts w:ascii="Baskerville" w:hAnsi="Baskerville" w:cs="Arial"/>
          <w:sz w:val="24"/>
          <w:szCs w:val="24"/>
        </w:rPr>
      </w:pPr>
    </w:p>
    <w:p w14:paraId="1147E9FD" w14:textId="77777777" w:rsidR="00316878" w:rsidRPr="005A3B35" w:rsidRDefault="00316878" w:rsidP="00316878">
      <w:pPr>
        <w:pBdr>
          <w:top w:val="single" w:sz="4" w:space="1" w:color="auto"/>
          <w:left w:val="single" w:sz="4" w:space="4" w:color="auto"/>
          <w:bottom w:val="single" w:sz="4" w:space="1" w:color="auto"/>
          <w:right w:val="single" w:sz="4" w:space="4" w:color="auto"/>
        </w:pBdr>
        <w:tabs>
          <w:tab w:val="right" w:leader="dot" w:pos="8820"/>
        </w:tabs>
        <w:spacing w:line="240" w:lineRule="exact"/>
        <w:rPr>
          <w:rFonts w:ascii="Baskerville" w:hAnsi="Baskerville" w:cs="Arial"/>
          <w:sz w:val="24"/>
          <w:szCs w:val="24"/>
        </w:rPr>
      </w:pPr>
      <w:r w:rsidRPr="005A3B35">
        <w:rPr>
          <w:rFonts w:ascii="Baskerville" w:hAnsi="Baskerville" w:cs="Arial"/>
          <w:sz w:val="24"/>
          <w:szCs w:val="24"/>
        </w:rPr>
        <w:t xml:space="preserve">Fonction : </w:t>
      </w:r>
      <w:r w:rsidRPr="005A3B35">
        <w:rPr>
          <w:rFonts w:ascii="Baskerville" w:hAnsi="Baskerville" w:cs="Arial"/>
          <w:sz w:val="24"/>
          <w:szCs w:val="24"/>
        </w:rPr>
        <w:tab/>
      </w:r>
    </w:p>
    <w:p w14:paraId="0EE83F2B" w14:textId="77777777" w:rsidR="00316878" w:rsidRPr="005A3B35" w:rsidRDefault="00316878" w:rsidP="00316878">
      <w:pPr>
        <w:pBdr>
          <w:top w:val="single" w:sz="4" w:space="1" w:color="auto"/>
          <w:left w:val="single" w:sz="4" w:space="4" w:color="auto"/>
          <w:bottom w:val="single" w:sz="4" w:space="1" w:color="auto"/>
          <w:right w:val="single" w:sz="4" w:space="4" w:color="auto"/>
        </w:pBdr>
        <w:tabs>
          <w:tab w:val="right" w:leader="dot" w:pos="8820"/>
        </w:tabs>
        <w:spacing w:line="240" w:lineRule="exact"/>
        <w:rPr>
          <w:rFonts w:ascii="Baskerville" w:hAnsi="Baskerville" w:cs="Arial"/>
          <w:sz w:val="24"/>
          <w:szCs w:val="24"/>
        </w:rPr>
      </w:pPr>
    </w:p>
    <w:p w14:paraId="7ECC0732" w14:textId="77777777" w:rsidR="00316878" w:rsidRPr="005A3B35" w:rsidRDefault="00316878" w:rsidP="00316878">
      <w:pPr>
        <w:pBdr>
          <w:top w:val="single" w:sz="4" w:space="1" w:color="auto"/>
          <w:left w:val="single" w:sz="4" w:space="4" w:color="auto"/>
          <w:bottom w:val="single" w:sz="4" w:space="1" w:color="auto"/>
          <w:right w:val="single" w:sz="4" w:space="4" w:color="auto"/>
        </w:pBdr>
        <w:tabs>
          <w:tab w:val="right" w:leader="dot" w:pos="8820"/>
        </w:tabs>
        <w:spacing w:line="240" w:lineRule="exact"/>
        <w:rPr>
          <w:rFonts w:ascii="Baskerville" w:hAnsi="Baskerville" w:cs="Arial"/>
          <w:sz w:val="24"/>
          <w:szCs w:val="24"/>
        </w:rPr>
      </w:pPr>
      <w:r w:rsidRPr="005A3B35">
        <w:rPr>
          <w:rFonts w:ascii="Baskerville" w:hAnsi="Baskerville" w:cs="Arial"/>
          <w:sz w:val="24"/>
          <w:szCs w:val="24"/>
        </w:rPr>
        <w:t xml:space="preserve">Adresse postale : </w:t>
      </w:r>
      <w:r w:rsidRPr="005A3B35">
        <w:rPr>
          <w:rFonts w:ascii="Baskerville" w:hAnsi="Baskerville" w:cs="Arial"/>
          <w:sz w:val="24"/>
          <w:szCs w:val="24"/>
        </w:rPr>
        <w:tab/>
      </w:r>
    </w:p>
    <w:p w14:paraId="743CFA4E" w14:textId="77777777" w:rsidR="00316878" w:rsidRPr="005A3B35" w:rsidRDefault="00316878" w:rsidP="00316878">
      <w:pPr>
        <w:pBdr>
          <w:top w:val="single" w:sz="4" w:space="1" w:color="auto"/>
          <w:left w:val="single" w:sz="4" w:space="4" w:color="auto"/>
          <w:bottom w:val="single" w:sz="4" w:space="1" w:color="auto"/>
          <w:right w:val="single" w:sz="4" w:space="4" w:color="auto"/>
        </w:pBdr>
        <w:tabs>
          <w:tab w:val="right" w:leader="dot" w:pos="8820"/>
        </w:tabs>
        <w:spacing w:line="240" w:lineRule="exact"/>
        <w:rPr>
          <w:rFonts w:ascii="Baskerville" w:hAnsi="Baskerville" w:cs="Arial"/>
          <w:sz w:val="24"/>
          <w:szCs w:val="24"/>
        </w:rPr>
      </w:pPr>
    </w:p>
    <w:p w14:paraId="625B66F6" w14:textId="77777777" w:rsidR="00316878" w:rsidRPr="005A3B35" w:rsidRDefault="00316878" w:rsidP="00316878">
      <w:pPr>
        <w:pBdr>
          <w:top w:val="single" w:sz="4" w:space="1" w:color="auto"/>
          <w:left w:val="single" w:sz="4" w:space="4" w:color="auto"/>
          <w:bottom w:val="single" w:sz="4" w:space="1" w:color="auto"/>
          <w:right w:val="single" w:sz="4" w:space="4" w:color="auto"/>
        </w:pBdr>
        <w:tabs>
          <w:tab w:val="left" w:leader="dot" w:pos="4500"/>
          <w:tab w:val="right" w:leader="dot" w:pos="8820"/>
        </w:tabs>
        <w:spacing w:line="240" w:lineRule="exact"/>
        <w:rPr>
          <w:rFonts w:ascii="Baskerville" w:hAnsi="Baskerville" w:cs="Arial"/>
          <w:sz w:val="24"/>
          <w:szCs w:val="24"/>
        </w:rPr>
      </w:pPr>
      <w:r w:rsidRPr="005A3B35">
        <w:rPr>
          <w:rFonts w:ascii="Baskerville" w:hAnsi="Baskerville" w:cs="Arial"/>
          <w:sz w:val="24"/>
          <w:szCs w:val="24"/>
        </w:rPr>
        <w:t xml:space="preserve">Téléphone : </w:t>
      </w:r>
      <w:r w:rsidRPr="005A3B35">
        <w:rPr>
          <w:rFonts w:ascii="Baskerville" w:hAnsi="Baskerville" w:cs="Arial"/>
          <w:sz w:val="24"/>
          <w:szCs w:val="24"/>
        </w:rPr>
        <w:tab/>
        <w:t xml:space="preserve">Télécopie : </w:t>
      </w:r>
      <w:r w:rsidRPr="005A3B35">
        <w:rPr>
          <w:rFonts w:ascii="Baskerville" w:hAnsi="Baskerville" w:cs="Arial"/>
          <w:sz w:val="24"/>
          <w:szCs w:val="24"/>
        </w:rPr>
        <w:tab/>
      </w:r>
    </w:p>
    <w:p w14:paraId="6789E978" w14:textId="77777777" w:rsidR="00316878" w:rsidRPr="005A3B35" w:rsidRDefault="00316878" w:rsidP="00316878">
      <w:pPr>
        <w:pBdr>
          <w:top w:val="single" w:sz="4" w:space="1" w:color="auto"/>
          <w:left w:val="single" w:sz="4" w:space="4" w:color="auto"/>
          <w:bottom w:val="single" w:sz="4" w:space="1" w:color="auto"/>
          <w:right w:val="single" w:sz="4" w:space="4" w:color="auto"/>
        </w:pBdr>
        <w:tabs>
          <w:tab w:val="left" w:leader="dot" w:pos="4500"/>
          <w:tab w:val="right" w:leader="dot" w:pos="8820"/>
        </w:tabs>
        <w:spacing w:line="240" w:lineRule="exact"/>
        <w:rPr>
          <w:rFonts w:ascii="Baskerville" w:hAnsi="Baskerville" w:cs="Arial"/>
          <w:sz w:val="24"/>
          <w:szCs w:val="24"/>
        </w:rPr>
      </w:pPr>
    </w:p>
    <w:p w14:paraId="30CE9555" w14:textId="77777777" w:rsidR="00316878" w:rsidRPr="005A3B35" w:rsidRDefault="00316878" w:rsidP="00316878">
      <w:pPr>
        <w:pBdr>
          <w:top w:val="single" w:sz="4" w:space="1" w:color="auto"/>
          <w:left w:val="single" w:sz="4" w:space="4" w:color="auto"/>
          <w:bottom w:val="single" w:sz="4" w:space="1" w:color="auto"/>
          <w:right w:val="single" w:sz="4" w:space="4" w:color="auto"/>
        </w:pBdr>
        <w:tabs>
          <w:tab w:val="right" w:leader="dot" w:pos="8820"/>
        </w:tabs>
        <w:spacing w:line="240" w:lineRule="exact"/>
        <w:rPr>
          <w:rFonts w:ascii="Baskerville" w:hAnsi="Baskerville" w:cs="Arial"/>
          <w:sz w:val="24"/>
          <w:szCs w:val="24"/>
        </w:rPr>
      </w:pPr>
      <w:r w:rsidRPr="005A3B35">
        <w:rPr>
          <w:rFonts w:ascii="Baskerville" w:hAnsi="Baskerville" w:cs="Arial"/>
          <w:sz w:val="24"/>
          <w:szCs w:val="24"/>
        </w:rPr>
        <w:t xml:space="preserve">E-mail : </w:t>
      </w:r>
      <w:r w:rsidRPr="005A3B35">
        <w:rPr>
          <w:rFonts w:ascii="Baskerville" w:hAnsi="Baskerville" w:cs="Arial"/>
          <w:sz w:val="24"/>
          <w:szCs w:val="24"/>
        </w:rPr>
        <w:tab/>
      </w:r>
    </w:p>
    <w:p w14:paraId="0043B793" w14:textId="77777777" w:rsidR="00316878" w:rsidRPr="005A3B35" w:rsidRDefault="00316878" w:rsidP="00316878">
      <w:pPr>
        <w:pBdr>
          <w:top w:val="single" w:sz="4" w:space="1" w:color="auto"/>
          <w:left w:val="single" w:sz="4" w:space="4" w:color="auto"/>
          <w:bottom w:val="single" w:sz="4" w:space="1" w:color="auto"/>
          <w:right w:val="single" w:sz="4" w:space="4" w:color="auto"/>
        </w:pBdr>
        <w:spacing w:line="240" w:lineRule="exact"/>
        <w:rPr>
          <w:rFonts w:ascii="Baskerville" w:hAnsi="Baskerville" w:cs="Arial"/>
          <w:sz w:val="24"/>
          <w:szCs w:val="24"/>
        </w:rPr>
      </w:pPr>
    </w:p>
    <w:p w14:paraId="40E61FC6" w14:textId="71681714" w:rsidR="00316878" w:rsidRPr="005A3B35" w:rsidRDefault="00316878" w:rsidP="00316878">
      <w:pPr>
        <w:pBdr>
          <w:top w:val="single" w:sz="4" w:space="1" w:color="auto"/>
          <w:left w:val="single" w:sz="4" w:space="4" w:color="auto"/>
          <w:bottom w:val="single" w:sz="4" w:space="1" w:color="auto"/>
          <w:right w:val="single" w:sz="4" w:space="4" w:color="auto"/>
        </w:pBdr>
        <w:spacing w:line="240" w:lineRule="exact"/>
        <w:jc w:val="center"/>
        <w:rPr>
          <w:rFonts w:ascii="Baskerville" w:hAnsi="Baskerville" w:cs="Arial"/>
          <w:sz w:val="24"/>
          <w:szCs w:val="24"/>
        </w:rPr>
      </w:pPr>
      <w:r w:rsidRPr="005A3B35">
        <w:rPr>
          <w:rFonts w:ascii="Baskerville" w:hAnsi="Baskerville" w:cs="Arial"/>
          <w:i/>
          <w:sz w:val="24"/>
          <w:szCs w:val="24"/>
        </w:rPr>
        <w:t xml:space="preserve">Chaque scientifique impliqué doit joindre </w:t>
      </w:r>
      <w:r w:rsidRPr="005A3B35">
        <w:rPr>
          <w:rFonts w:ascii="Baskerville" w:hAnsi="Baskerville" w:cs="Arial"/>
          <w:i/>
          <w:sz w:val="24"/>
          <w:szCs w:val="24"/>
          <w:u w:val="single"/>
        </w:rPr>
        <w:t xml:space="preserve">un court CV précisant les 5 derniers </w:t>
      </w:r>
      <w:r w:rsidRPr="005A3B35">
        <w:rPr>
          <w:rFonts w:ascii="Baskerville" w:hAnsi="Baskerville" w:cs="Arial"/>
          <w:i/>
          <w:sz w:val="24"/>
          <w:szCs w:val="24"/>
          <w:u w:val="single"/>
        </w:rPr>
        <w:br/>
        <w:t>articles ou ouvrages</w:t>
      </w:r>
      <w:r w:rsidRPr="005A3B35">
        <w:rPr>
          <w:rFonts w:ascii="Baskerville" w:hAnsi="Baskerville" w:cs="Arial"/>
          <w:i/>
          <w:sz w:val="24"/>
          <w:szCs w:val="24"/>
        </w:rPr>
        <w:t xml:space="preserve"> publiés </w:t>
      </w:r>
    </w:p>
    <w:p w14:paraId="575DD090" w14:textId="77777777" w:rsidR="00316878" w:rsidRPr="000D7F2E" w:rsidRDefault="00316878" w:rsidP="00316878">
      <w:pPr>
        <w:keepLines/>
        <w:pBdr>
          <w:top w:val="single" w:sz="4" w:space="1" w:color="auto"/>
          <w:left w:val="single" w:sz="4" w:space="4" w:color="auto"/>
          <w:bottom w:val="single" w:sz="4" w:space="1" w:color="auto"/>
          <w:right w:val="single" w:sz="4" w:space="4" w:color="auto"/>
        </w:pBdr>
        <w:spacing w:line="240" w:lineRule="exact"/>
        <w:rPr>
          <w:rFonts w:ascii="Baskerville" w:hAnsi="Baskerville" w:cs="Arial"/>
        </w:rPr>
      </w:pPr>
    </w:p>
    <w:p w14:paraId="4517002D" w14:textId="77777777" w:rsidR="00316878" w:rsidRPr="005A3B35" w:rsidRDefault="00316878" w:rsidP="00316878">
      <w:pPr>
        <w:spacing w:line="240" w:lineRule="exact"/>
        <w:rPr>
          <w:rFonts w:ascii="Baskerville" w:hAnsi="Baskerville" w:cs="Arial"/>
          <w:i/>
          <w:sz w:val="24"/>
          <w:szCs w:val="24"/>
        </w:rPr>
      </w:pPr>
      <w:r w:rsidRPr="005A3B35">
        <w:rPr>
          <w:rFonts w:ascii="Baskerville" w:hAnsi="Baskerville" w:cs="Arial"/>
          <w:i/>
          <w:sz w:val="24"/>
          <w:szCs w:val="24"/>
        </w:rPr>
        <w:t>Rajouter autant de partenaire que nécessaire.</w:t>
      </w:r>
    </w:p>
    <w:p w14:paraId="1E6E8C5A" w14:textId="77777777" w:rsidR="00316878" w:rsidRPr="005637DF" w:rsidRDefault="00316878" w:rsidP="00316878">
      <w:pPr>
        <w:keepLines/>
        <w:pBdr>
          <w:top w:val="single" w:sz="6" w:space="1" w:color="000000"/>
          <w:left w:val="single" w:sz="6" w:space="4" w:color="000000"/>
          <w:bottom w:val="single" w:sz="6" w:space="1" w:color="000000"/>
          <w:right w:val="single" w:sz="6" w:space="4" w:color="000000"/>
        </w:pBdr>
        <w:shd w:val="pct20" w:color="auto" w:fill="auto"/>
        <w:spacing w:line="240" w:lineRule="exact"/>
        <w:jc w:val="both"/>
        <w:rPr>
          <w:rFonts w:ascii="Baskerville" w:hAnsi="Baskerville" w:cs="Arial"/>
          <w:i/>
          <w:sz w:val="24"/>
          <w:szCs w:val="24"/>
        </w:rPr>
      </w:pPr>
      <w:r w:rsidRPr="005637DF">
        <w:rPr>
          <w:rFonts w:ascii="Baskerville" w:hAnsi="Baskerville" w:cs="Arial"/>
          <w:smallCaps/>
          <w:sz w:val="24"/>
          <w:szCs w:val="24"/>
        </w:rPr>
        <w:t>collaborations</w:t>
      </w:r>
      <w:r w:rsidRPr="005A3B35">
        <w:rPr>
          <w:rFonts w:ascii="Baskerville" w:hAnsi="Baskerville" w:cs="Arial"/>
          <w:b/>
          <w:sz w:val="24"/>
          <w:szCs w:val="24"/>
        </w:rPr>
        <w:t xml:space="preserve"> </w:t>
      </w:r>
      <w:r w:rsidRPr="005637DF">
        <w:rPr>
          <w:rFonts w:ascii="Baskerville" w:hAnsi="Baskerville" w:cs="Arial"/>
          <w:i/>
          <w:sz w:val="24"/>
          <w:szCs w:val="24"/>
        </w:rPr>
        <w:t>(publiques et/ou privées, projets européens, coopérations scientifiques internationales, pôle de compétitivité, réseau …)?</w:t>
      </w:r>
    </w:p>
    <w:p w14:paraId="120B0F8C" w14:textId="77777777" w:rsidR="00316878" w:rsidRPr="005A3B35" w:rsidRDefault="00316878" w:rsidP="00316878">
      <w:pPr>
        <w:keepLines/>
        <w:pBdr>
          <w:top w:val="single" w:sz="6" w:space="1" w:color="000000"/>
          <w:left w:val="single" w:sz="6" w:space="4" w:color="000000"/>
          <w:bottom w:val="single" w:sz="6" w:space="1" w:color="000000"/>
          <w:right w:val="single" w:sz="6" w:space="4" w:color="000000"/>
        </w:pBdr>
        <w:shd w:val="pct20" w:color="auto" w:fill="auto"/>
        <w:spacing w:line="240" w:lineRule="exact"/>
        <w:rPr>
          <w:rFonts w:ascii="Baskerville" w:hAnsi="Baskerville" w:cs="Arial"/>
          <w:sz w:val="24"/>
          <w:szCs w:val="24"/>
        </w:rPr>
      </w:pPr>
    </w:p>
    <w:p w14:paraId="4D601FD6" w14:textId="77777777" w:rsidR="00316878" w:rsidRPr="005A3B35" w:rsidRDefault="00316878" w:rsidP="00316878">
      <w:pPr>
        <w:keepLines/>
        <w:pBdr>
          <w:top w:val="single" w:sz="6" w:space="1" w:color="000000"/>
          <w:left w:val="single" w:sz="6" w:space="4" w:color="000000"/>
          <w:bottom w:val="single" w:sz="6" w:space="1" w:color="000000"/>
          <w:right w:val="single" w:sz="6" w:space="4" w:color="000000"/>
        </w:pBdr>
        <w:spacing w:line="240" w:lineRule="exact"/>
        <w:rPr>
          <w:rFonts w:ascii="Baskerville" w:hAnsi="Baskerville" w:cs="Arial"/>
          <w:sz w:val="24"/>
          <w:szCs w:val="24"/>
        </w:rPr>
      </w:pPr>
    </w:p>
    <w:p w14:paraId="3304CE4D" w14:textId="77777777" w:rsidR="00316878" w:rsidRPr="005A3B35" w:rsidRDefault="00316878" w:rsidP="00316878">
      <w:pPr>
        <w:keepLines/>
        <w:pBdr>
          <w:top w:val="single" w:sz="6" w:space="1" w:color="000000"/>
          <w:left w:val="single" w:sz="6" w:space="4" w:color="000000"/>
          <w:bottom w:val="single" w:sz="6" w:space="1" w:color="000000"/>
          <w:right w:val="single" w:sz="6" w:space="4" w:color="000000"/>
        </w:pBdr>
        <w:spacing w:line="240" w:lineRule="exact"/>
        <w:rPr>
          <w:rFonts w:ascii="Baskerville" w:hAnsi="Baskerville" w:cs="Arial"/>
          <w:sz w:val="24"/>
          <w:szCs w:val="24"/>
        </w:rPr>
      </w:pPr>
    </w:p>
    <w:p w14:paraId="67AA2654" w14:textId="77777777" w:rsidR="00316878" w:rsidRDefault="00316878" w:rsidP="00316878">
      <w:pPr>
        <w:rPr>
          <w:rFonts w:ascii="Baskerville" w:hAnsi="Baskerville"/>
        </w:rPr>
      </w:pPr>
      <w:r>
        <w:rPr>
          <w:rFonts w:ascii="Baskerville" w:hAnsi="Baskerville"/>
        </w:rPr>
        <w:br w:type="page"/>
      </w:r>
    </w:p>
    <w:p w14:paraId="13407653" w14:textId="59B9987F" w:rsidR="00316878" w:rsidRDefault="00C63D49" w:rsidP="00316878">
      <w:pPr>
        <w:pStyle w:val="Title"/>
        <w:pBdr>
          <w:top w:val="none" w:sz="0" w:space="0" w:color="auto"/>
          <w:left w:val="none" w:sz="0" w:space="0" w:color="auto"/>
          <w:bottom w:val="none" w:sz="0" w:space="0" w:color="auto"/>
          <w:right w:val="none" w:sz="0" w:space="0" w:color="auto"/>
        </w:pBdr>
        <w:shd w:val="clear" w:color="auto" w:fill="31849B" w:themeFill="accent5" w:themeFillShade="BF"/>
        <w:spacing w:before="120" w:after="120" w:line="320" w:lineRule="exact"/>
        <w:rPr>
          <w:rStyle w:val="Strong"/>
          <w:rFonts w:ascii="Baskerville" w:hAnsi="Baskerville" w:cs="Times New Roman"/>
          <w:smallCaps/>
          <w:color w:val="FFFFFF" w:themeColor="background1"/>
          <w:sz w:val="28"/>
          <w:szCs w:val="28"/>
        </w:rPr>
      </w:pPr>
      <w:r w:rsidRPr="00C63D49">
        <w:rPr>
          <w:rStyle w:val="Strong"/>
          <w:rFonts w:ascii="Baskerville" w:hAnsi="Baskerville" w:cs="Times New Roman"/>
          <w:smallCaps/>
          <w:color w:val="FFFFFF" w:themeColor="background1"/>
          <w:sz w:val="28"/>
          <w:szCs w:val="28"/>
        </w:rPr>
        <w:lastRenderedPageBreak/>
        <w:t>F</w:t>
      </w:r>
      <w:r>
        <w:rPr>
          <w:rStyle w:val="Strong"/>
          <w:rFonts w:ascii="Baskerville" w:hAnsi="Baskerville" w:cs="Times New Roman"/>
          <w:smallCaps/>
          <w:color w:val="FFFFFF" w:themeColor="background1"/>
          <w:sz w:val="28"/>
          <w:szCs w:val="28"/>
        </w:rPr>
        <w:t xml:space="preserve">iche de description des investissements et plan de financement </w:t>
      </w:r>
    </w:p>
    <w:p w14:paraId="7087A5B0" w14:textId="77777777" w:rsidR="00C63D49" w:rsidRPr="00C63D49" w:rsidRDefault="00C63D49" w:rsidP="00C63D49">
      <w:pPr>
        <w:pStyle w:val="Heading3"/>
        <w:rPr>
          <w:rFonts w:ascii="Baskerville" w:hAnsi="Baskerville" w:cs="Arial"/>
          <w:b/>
        </w:rPr>
      </w:pPr>
      <w:r w:rsidRPr="00C63D49">
        <w:rPr>
          <w:rFonts w:ascii="Baskerville" w:hAnsi="Baskerville" w:cs="Arial"/>
          <w:b/>
        </w:rPr>
        <w:t>Description des investissements associés au projet faisant l'objet de la demande</w:t>
      </w:r>
    </w:p>
    <w:p w14:paraId="6AA9C721" w14:textId="77777777" w:rsidR="00C63D49" w:rsidRPr="00C63D49" w:rsidRDefault="00C63D49" w:rsidP="00C63D49">
      <w:pPr>
        <w:spacing w:line="241" w:lineRule="exact"/>
        <w:textAlignment w:val="baseline"/>
        <w:rPr>
          <w:rFonts w:ascii="Baskerville" w:eastAsia="Arial" w:hAnsi="Baskerville"/>
          <w:b/>
          <w:color w:val="000000"/>
          <w:spacing w:val="2"/>
          <w:sz w:val="23"/>
        </w:rPr>
      </w:pPr>
    </w:p>
    <w:tbl>
      <w:tblPr>
        <w:tblStyle w:val="TableGrid"/>
        <w:tblW w:w="0" w:type="auto"/>
        <w:tblLook w:val="04A0" w:firstRow="1" w:lastRow="0" w:firstColumn="1" w:lastColumn="0" w:noHBand="0" w:noVBand="1"/>
      </w:tblPr>
      <w:tblGrid>
        <w:gridCol w:w="4643"/>
        <w:gridCol w:w="4643"/>
      </w:tblGrid>
      <w:tr w:rsidR="00C63D49" w:rsidRPr="00C63D49" w14:paraId="2AF3F004" w14:textId="77777777" w:rsidTr="00527F1E">
        <w:tc>
          <w:tcPr>
            <w:tcW w:w="9286" w:type="dxa"/>
            <w:gridSpan w:val="2"/>
            <w:tcBorders>
              <w:top w:val="nil"/>
              <w:left w:val="nil"/>
              <w:bottom w:val="nil"/>
              <w:right w:val="nil"/>
            </w:tcBorders>
          </w:tcPr>
          <w:p w14:paraId="0E493E9E" w14:textId="77777777" w:rsidR="00C63D49" w:rsidRPr="00C63D49" w:rsidRDefault="00C63D49" w:rsidP="002C0F6F">
            <w:pPr>
              <w:spacing w:line="241" w:lineRule="exact"/>
              <w:jc w:val="center"/>
              <w:textAlignment w:val="baseline"/>
              <w:rPr>
                <w:rFonts w:ascii="Baskerville" w:eastAsia="Arial" w:hAnsi="Baskerville"/>
                <w:color w:val="17365D" w:themeColor="text2" w:themeShade="BF"/>
                <w:spacing w:val="2"/>
                <w:sz w:val="23"/>
              </w:rPr>
            </w:pPr>
            <w:r w:rsidRPr="00C63D49">
              <w:rPr>
                <w:rFonts w:ascii="Baskerville" w:eastAsia="Arial" w:hAnsi="Baskerville"/>
                <w:color w:val="17365D" w:themeColor="text2" w:themeShade="BF"/>
                <w:spacing w:val="2"/>
                <w:sz w:val="23"/>
              </w:rPr>
              <w:t>DEPENSES</w:t>
            </w:r>
          </w:p>
        </w:tc>
      </w:tr>
      <w:tr w:rsidR="00C63D49" w:rsidRPr="00C63D49" w14:paraId="164DF6CA" w14:textId="77777777" w:rsidTr="00527F1E">
        <w:tc>
          <w:tcPr>
            <w:tcW w:w="4643" w:type="dxa"/>
            <w:tcBorders>
              <w:top w:val="nil"/>
              <w:left w:val="nil"/>
              <w:bottom w:val="nil"/>
              <w:right w:val="nil"/>
            </w:tcBorders>
            <w:shd w:val="clear" w:color="auto" w:fill="E6E6E6"/>
          </w:tcPr>
          <w:p w14:paraId="6B4BA144" w14:textId="77777777" w:rsidR="00C63D49" w:rsidRPr="00C63D49" w:rsidRDefault="00C63D49" w:rsidP="002C0F6F">
            <w:pPr>
              <w:spacing w:line="241" w:lineRule="exact"/>
              <w:jc w:val="center"/>
              <w:textAlignment w:val="baseline"/>
              <w:rPr>
                <w:rFonts w:ascii="Baskerville" w:eastAsia="Arial" w:hAnsi="Baskerville"/>
                <w:color w:val="17365D" w:themeColor="text2" w:themeShade="BF"/>
                <w:spacing w:val="2"/>
              </w:rPr>
            </w:pPr>
            <w:r w:rsidRPr="00C63D49">
              <w:rPr>
                <w:rFonts w:ascii="Baskerville" w:eastAsia="Arial" w:hAnsi="Baskerville"/>
                <w:color w:val="17365D" w:themeColor="text2" w:themeShade="BF"/>
                <w:spacing w:val="2"/>
              </w:rPr>
              <w:t>EQUIPEMENT</w:t>
            </w:r>
          </w:p>
        </w:tc>
        <w:tc>
          <w:tcPr>
            <w:tcW w:w="4643" w:type="dxa"/>
            <w:tcBorders>
              <w:top w:val="nil"/>
              <w:left w:val="nil"/>
              <w:bottom w:val="nil"/>
              <w:right w:val="nil"/>
            </w:tcBorders>
            <w:shd w:val="clear" w:color="auto" w:fill="E6E6E6"/>
          </w:tcPr>
          <w:p w14:paraId="4F76A969" w14:textId="77777777" w:rsidR="00C63D49" w:rsidRPr="00C63D49" w:rsidRDefault="00C63D49" w:rsidP="002C0F6F">
            <w:pPr>
              <w:spacing w:line="241" w:lineRule="exact"/>
              <w:jc w:val="center"/>
              <w:textAlignment w:val="baseline"/>
              <w:rPr>
                <w:rFonts w:ascii="Baskerville" w:eastAsia="Arial" w:hAnsi="Baskerville"/>
                <w:color w:val="17365D" w:themeColor="text2" w:themeShade="BF"/>
                <w:spacing w:val="2"/>
              </w:rPr>
            </w:pPr>
            <w:r w:rsidRPr="00C63D49">
              <w:rPr>
                <w:rFonts w:ascii="Baskerville" w:eastAsia="Arial" w:hAnsi="Baskerville"/>
                <w:color w:val="17365D" w:themeColor="text2" w:themeShade="BF"/>
                <w:spacing w:val="2"/>
              </w:rPr>
              <w:t>Coût HT</w:t>
            </w:r>
          </w:p>
        </w:tc>
      </w:tr>
      <w:tr w:rsidR="00C63D49" w:rsidRPr="00C63D49" w14:paraId="26CA772B" w14:textId="77777777" w:rsidTr="002C0F6F">
        <w:tc>
          <w:tcPr>
            <w:tcW w:w="4643" w:type="dxa"/>
            <w:tcBorders>
              <w:top w:val="nil"/>
              <w:left w:val="nil"/>
              <w:bottom w:val="nil"/>
              <w:right w:val="nil"/>
            </w:tcBorders>
          </w:tcPr>
          <w:p w14:paraId="48016E76" w14:textId="77777777" w:rsidR="00C63D49" w:rsidRPr="00C63D49" w:rsidRDefault="00C63D49" w:rsidP="002C0F6F">
            <w:pPr>
              <w:spacing w:line="241" w:lineRule="exact"/>
              <w:jc w:val="center"/>
              <w:textAlignment w:val="baseline"/>
              <w:rPr>
                <w:rFonts w:ascii="Baskerville" w:eastAsia="Arial" w:hAnsi="Baskerville"/>
                <w:color w:val="17365D" w:themeColor="text2" w:themeShade="BF"/>
                <w:spacing w:val="2"/>
                <w:sz w:val="23"/>
              </w:rPr>
            </w:pPr>
            <w:r w:rsidRPr="00C63D49">
              <w:rPr>
                <w:rFonts w:ascii="Baskerville" w:eastAsia="Arial" w:hAnsi="Baskerville"/>
                <w:color w:val="17365D" w:themeColor="text2" w:themeShade="BF"/>
                <w:spacing w:val="2"/>
                <w:sz w:val="23"/>
              </w:rPr>
              <w:t xml:space="preserve">- </w:t>
            </w:r>
          </w:p>
        </w:tc>
        <w:tc>
          <w:tcPr>
            <w:tcW w:w="4643" w:type="dxa"/>
            <w:tcBorders>
              <w:top w:val="nil"/>
              <w:left w:val="nil"/>
              <w:bottom w:val="nil"/>
              <w:right w:val="nil"/>
            </w:tcBorders>
          </w:tcPr>
          <w:p w14:paraId="79F77EDA" w14:textId="77777777" w:rsidR="00C63D49" w:rsidRPr="00C63D49" w:rsidRDefault="00C63D49" w:rsidP="002C0F6F">
            <w:pPr>
              <w:spacing w:line="241" w:lineRule="exact"/>
              <w:jc w:val="center"/>
              <w:textAlignment w:val="baseline"/>
              <w:rPr>
                <w:rFonts w:ascii="Baskerville" w:eastAsia="Arial" w:hAnsi="Baskerville"/>
                <w:color w:val="17365D" w:themeColor="text2" w:themeShade="BF"/>
                <w:spacing w:val="2"/>
                <w:sz w:val="23"/>
              </w:rPr>
            </w:pPr>
            <w:r w:rsidRPr="00C63D49">
              <w:rPr>
                <w:rFonts w:ascii="Baskerville" w:eastAsia="Arial" w:hAnsi="Baskerville"/>
                <w:color w:val="17365D" w:themeColor="text2" w:themeShade="BF"/>
                <w:spacing w:val="2"/>
                <w:sz w:val="23"/>
              </w:rPr>
              <w:t>€</w:t>
            </w:r>
          </w:p>
        </w:tc>
      </w:tr>
      <w:tr w:rsidR="00C63D49" w:rsidRPr="00C63D49" w14:paraId="7DBF4234" w14:textId="77777777" w:rsidTr="002C0F6F">
        <w:tc>
          <w:tcPr>
            <w:tcW w:w="4643" w:type="dxa"/>
            <w:tcBorders>
              <w:top w:val="nil"/>
              <w:left w:val="nil"/>
              <w:bottom w:val="nil"/>
              <w:right w:val="nil"/>
            </w:tcBorders>
          </w:tcPr>
          <w:p w14:paraId="404A7DC5" w14:textId="77777777" w:rsidR="00C63D49" w:rsidRPr="00C63D49" w:rsidRDefault="00C63D49" w:rsidP="002C0F6F">
            <w:pPr>
              <w:spacing w:line="241" w:lineRule="exact"/>
              <w:jc w:val="center"/>
              <w:textAlignment w:val="baseline"/>
              <w:rPr>
                <w:rFonts w:ascii="Baskerville" w:eastAsia="Arial" w:hAnsi="Baskerville"/>
                <w:color w:val="17365D" w:themeColor="text2" w:themeShade="BF"/>
                <w:spacing w:val="2"/>
                <w:sz w:val="23"/>
              </w:rPr>
            </w:pPr>
            <w:r w:rsidRPr="00C63D49">
              <w:rPr>
                <w:rFonts w:ascii="Baskerville" w:eastAsia="Arial" w:hAnsi="Baskerville"/>
                <w:color w:val="17365D" w:themeColor="text2" w:themeShade="BF"/>
                <w:spacing w:val="2"/>
                <w:sz w:val="23"/>
              </w:rPr>
              <w:t xml:space="preserve">- </w:t>
            </w:r>
          </w:p>
        </w:tc>
        <w:tc>
          <w:tcPr>
            <w:tcW w:w="4643" w:type="dxa"/>
            <w:tcBorders>
              <w:top w:val="nil"/>
              <w:left w:val="nil"/>
              <w:bottom w:val="nil"/>
              <w:right w:val="nil"/>
            </w:tcBorders>
          </w:tcPr>
          <w:p w14:paraId="04C7BD8B" w14:textId="77777777" w:rsidR="00C63D49" w:rsidRPr="00C63D49" w:rsidRDefault="00C63D49" w:rsidP="002C0F6F">
            <w:pPr>
              <w:spacing w:line="241" w:lineRule="exact"/>
              <w:jc w:val="center"/>
              <w:textAlignment w:val="baseline"/>
              <w:rPr>
                <w:rFonts w:ascii="Baskerville" w:eastAsia="Arial" w:hAnsi="Baskerville"/>
                <w:color w:val="17365D" w:themeColor="text2" w:themeShade="BF"/>
                <w:spacing w:val="2"/>
                <w:sz w:val="23"/>
              </w:rPr>
            </w:pPr>
            <w:r w:rsidRPr="00C63D49">
              <w:rPr>
                <w:rFonts w:ascii="Baskerville" w:eastAsia="Arial" w:hAnsi="Baskerville"/>
                <w:color w:val="17365D" w:themeColor="text2" w:themeShade="BF"/>
                <w:spacing w:val="2"/>
                <w:sz w:val="23"/>
              </w:rPr>
              <w:t>€</w:t>
            </w:r>
          </w:p>
        </w:tc>
      </w:tr>
      <w:tr w:rsidR="00C63D49" w:rsidRPr="00C63D49" w14:paraId="28F6C71A" w14:textId="77777777" w:rsidTr="002C0F6F">
        <w:tc>
          <w:tcPr>
            <w:tcW w:w="4643" w:type="dxa"/>
            <w:tcBorders>
              <w:top w:val="nil"/>
              <w:left w:val="nil"/>
              <w:bottom w:val="nil"/>
              <w:right w:val="nil"/>
            </w:tcBorders>
          </w:tcPr>
          <w:p w14:paraId="2D5BB463" w14:textId="77777777" w:rsidR="00C63D49" w:rsidRPr="00C63D49" w:rsidRDefault="00C63D49" w:rsidP="002C0F6F">
            <w:pPr>
              <w:spacing w:line="241" w:lineRule="exact"/>
              <w:jc w:val="center"/>
              <w:textAlignment w:val="baseline"/>
              <w:rPr>
                <w:rFonts w:ascii="Baskerville" w:eastAsia="Arial" w:hAnsi="Baskerville"/>
                <w:color w:val="17365D" w:themeColor="text2" w:themeShade="BF"/>
                <w:spacing w:val="2"/>
                <w:sz w:val="23"/>
              </w:rPr>
            </w:pPr>
            <w:r w:rsidRPr="00C63D49">
              <w:rPr>
                <w:rFonts w:ascii="Baskerville" w:eastAsia="Arial" w:hAnsi="Baskerville"/>
                <w:color w:val="17365D" w:themeColor="text2" w:themeShade="BF"/>
                <w:spacing w:val="2"/>
                <w:sz w:val="23"/>
              </w:rPr>
              <w:t xml:space="preserve">- </w:t>
            </w:r>
          </w:p>
        </w:tc>
        <w:tc>
          <w:tcPr>
            <w:tcW w:w="4643" w:type="dxa"/>
            <w:tcBorders>
              <w:top w:val="nil"/>
              <w:left w:val="nil"/>
              <w:bottom w:val="nil"/>
              <w:right w:val="nil"/>
            </w:tcBorders>
          </w:tcPr>
          <w:p w14:paraId="3223F83B" w14:textId="77777777" w:rsidR="00C63D49" w:rsidRPr="00C63D49" w:rsidRDefault="00C63D49" w:rsidP="002C0F6F">
            <w:pPr>
              <w:spacing w:line="241" w:lineRule="exact"/>
              <w:jc w:val="center"/>
              <w:textAlignment w:val="baseline"/>
              <w:rPr>
                <w:rFonts w:ascii="Baskerville" w:eastAsia="Arial" w:hAnsi="Baskerville"/>
                <w:color w:val="17365D" w:themeColor="text2" w:themeShade="BF"/>
                <w:spacing w:val="2"/>
                <w:sz w:val="23"/>
              </w:rPr>
            </w:pPr>
            <w:r w:rsidRPr="00C63D49">
              <w:rPr>
                <w:rFonts w:ascii="Baskerville" w:eastAsia="Arial" w:hAnsi="Baskerville"/>
                <w:color w:val="17365D" w:themeColor="text2" w:themeShade="BF"/>
                <w:spacing w:val="2"/>
                <w:sz w:val="23"/>
              </w:rPr>
              <w:t>€</w:t>
            </w:r>
          </w:p>
        </w:tc>
      </w:tr>
      <w:tr w:rsidR="00C63D49" w:rsidRPr="00C63D49" w14:paraId="3D4AC416" w14:textId="77777777" w:rsidTr="002C0F6F">
        <w:tc>
          <w:tcPr>
            <w:tcW w:w="4643" w:type="dxa"/>
            <w:tcBorders>
              <w:top w:val="nil"/>
              <w:left w:val="nil"/>
              <w:bottom w:val="nil"/>
              <w:right w:val="nil"/>
            </w:tcBorders>
          </w:tcPr>
          <w:p w14:paraId="1E40F7DB" w14:textId="77777777" w:rsidR="00C63D49" w:rsidRPr="00C63D49" w:rsidRDefault="00C63D49" w:rsidP="002C0F6F">
            <w:pPr>
              <w:spacing w:line="241" w:lineRule="exact"/>
              <w:jc w:val="center"/>
              <w:textAlignment w:val="baseline"/>
              <w:rPr>
                <w:rFonts w:ascii="Baskerville" w:eastAsia="Arial" w:hAnsi="Baskerville"/>
                <w:color w:val="17365D" w:themeColor="text2" w:themeShade="BF"/>
                <w:spacing w:val="2"/>
                <w:sz w:val="20"/>
              </w:rPr>
            </w:pPr>
            <w:r w:rsidRPr="00C63D49">
              <w:rPr>
                <w:rFonts w:ascii="Baskerville" w:eastAsia="Arial" w:hAnsi="Baskerville"/>
                <w:color w:val="17365D" w:themeColor="text2" w:themeShade="BF"/>
                <w:spacing w:val="2"/>
                <w:sz w:val="20"/>
              </w:rPr>
              <w:t>TOTAL des dépenses</w:t>
            </w:r>
          </w:p>
        </w:tc>
        <w:tc>
          <w:tcPr>
            <w:tcW w:w="4643" w:type="dxa"/>
            <w:tcBorders>
              <w:top w:val="nil"/>
              <w:left w:val="nil"/>
              <w:bottom w:val="nil"/>
              <w:right w:val="nil"/>
            </w:tcBorders>
          </w:tcPr>
          <w:p w14:paraId="3D714402" w14:textId="77777777" w:rsidR="00C63D49" w:rsidRPr="00C63D49" w:rsidRDefault="00C63D49" w:rsidP="002C0F6F">
            <w:pPr>
              <w:spacing w:line="241" w:lineRule="exact"/>
              <w:jc w:val="center"/>
              <w:textAlignment w:val="baseline"/>
              <w:rPr>
                <w:rFonts w:ascii="Baskerville" w:eastAsia="Arial" w:hAnsi="Baskerville"/>
                <w:color w:val="17365D" w:themeColor="text2" w:themeShade="BF"/>
                <w:spacing w:val="2"/>
                <w:sz w:val="20"/>
              </w:rPr>
            </w:pPr>
            <w:r w:rsidRPr="00C63D49">
              <w:rPr>
                <w:rFonts w:ascii="Baskerville" w:eastAsia="Arial" w:hAnsi="Baskerville"/>
                <w:color w:val="17365D" w:themeColor="text2" w:themeShade="BF"/>
                <w:spacing w:val="2"/>
                <w:sz w:val="20"/>
              </w:rPr>
              <w:t>€</w:t>
            </w:r>
          </w:p>
        </w:tc>
      </w:tr>
      <w:tr w:rsidR="00C63D49" w:rsidRPr="00C63D49" w14:paraId="1779CBAE" w14:textId="77777777" w:rsidTr="002C0F6F">
        <w:tc>
          <w:tcPr>
            <w:tcW w:w="4643" w:type="dxa"/>
            <w:tcBorders>
              <w:top w:val="nil"/>
              <w:left w:val="nil"/>
              <w:bottom w:val="nil"/>
              <w:right w:val="nil"/>
            </w:tcBorders>
          </w:tcPr>
          <w:p w14:paraId="78516524" w14:textId="77777777" w:rsidR="00C63D49" w:rsidRPr="00C63D49" w:rsidRDefault="00C63D49" w:rsidP="002C0F6F">
            <w:pPr>
              <w:spacing w:line="241" w:lineRule="exact"/>
              <w:jc w:val="center"/>
              <w:textAlignment w:val="baseline"/>
              <w:rPr>
                <w:rFonts w:ascii="Baskerville" w:eastAsia="Arial" w:hAnsi="Baskerville"/>
                <w:color w:val="17365D" w:themeColor="text2" w:themeShade="BF"/>
                <w:spacing w:val="2"/>
                <w:sz w:val="20"/>
              </w:rPr>
            </w:pPr>
          </w:p>
        </w:tc>
        <w:tc>
          <w:tcPr>
            <w:tcW w:w="4643" w:type="dxa"/>
            <w:tcBorders>
              <w:top w:val="nil"/>
              <w:left w:val="nil"/>
              <w:bottom w:val="nil"/>
              <w:right w:val="nil"/>
            </w:tcBorders>
          </w:tcPr>
          <w:p w14:paraId="65A21E85" w14:textId="77777777" w:rsidR="00C63D49" w:rsidRPr="00C63D49" w:rsidRDefault="00C63D49" w:rsidP="002C0F6F">
            <w:pPr>
              <w:spacing w:line="241" w:lineRule="exact"/>
              <w:jc w:val="center"/>
              <w:textAlignment w:val="baseline"/>
              <w:rPr>
                <w:rFonts w:ascii="Baskerville" w:eastAsia="Arial" w:hAnsi="Baskerville"/>
                <w:color w:val="17365D" w:themeColor="text2" w:themeShade="BF"/>
                <w:spacing w:val="2"/>
                <w:sz w:val="20"/>
              </w:rPr>
            </w:pPr>
          </w:p>
        </w:tc>
      </w:tr>
      <w:tr w:rsidR="00C63D49" w:rsidRPr="00C63D49" w14:paraId="5A085245" w14:textId="77777777" w:rsidTr="00527F1E">
        <w:tc>
          <w:tcPr>
            <w:tcW w:w="9286" w:type="dxa"/>
            <w:gridSpan w:val="2"/>
            <w:tcBorders>
              <w:top w:val="nil"/>
              <w:left w:val="nil"/>
              <w:bottom w:val="nil"/>
              <w:right w:val="nil"/>
            </w:tcBorders>
          </w:tcPr>
          <w:p w14:paraId="36879340" w14:textId="77777777" w:rsidR="00C63D49" w:rsidRPr="00C63D49" w:rsidRDefault="00C63D49" w:rsidP="002C0F6F">
            <w:pPr>
              <w:spacing w:line="241" w:lineRule="exact"/>
              <w:jc w:val="center"/>
              <w:textAlignment w:val="baseline"/>
              <w:rPr>
                <w:rFonts w:ascii="Baskerville" w:eastAsia="Arial" w:hAnsi="Baskerville"/>
                <w:color w:val="17365D" w:themeColor="text2" w:themeShade="BF"/>
                <w:spacing w:val="2"/>
                <w:sz w:val="23"/>
              </w:rPr>
            </w:pPr>
          </w:p>
          <w:p w14:paraId="0A28CB34" w14:textId="77777777" w:rsidR="00C63D49" w:rsidRPr="00C63D49" w:rsidRDefault="00C63D49" w:rsidP="002C0F6F">
            <w:pPr>
              <w:spacing w:line="241" w:lineRule="exact"/>
              <w:jc w:val="center"/>
              <w:textAlignment w:val="baseline"/>
              <w:rPr>
                <w:rFonts w:ascii="Baskerville" w:eastAsia="Arial" w:hAnsi="Baskerville"/>
                <w:color w:val="17365D" w:themeColor="text2" w:themeShade="BF"/>
                <w:spacing w:val="2"/>
                <w:sz w:val="23"/>
              </w:rPr>
            </w:pPr>
            <w:r w:rsidRPr="00C63D49">
              <w:rPr>
                <w:rFonts w:ascii="Baskerville" w:eastAsia="Arial" w:hAnsi="Baskerville"/>
                <w:color w:val="17365D" w:themeColor="text2" w:themeShade="BF"/>
                <w:spacing w:val="2"/>
                <w:sz w:val="23"/>
              </w:rPr>
              <w:t>RECETTES</w:t>
            </w:r>
          </w:p>
        </w:tc>
      </w:tr>
      <w:tr w:rsidR="00C63D49" w:rsidRPr="00C63D49" w14:paraId="1CED4703" w14:textId="77777777" w:rsidTr="00527F1E">
        <w:tc>
          <w:tcPr>
            <w:tcW w:w="4643" w:type="dxa"/>
            <w:tcBorders>
              <w:top w:val="nil"/>
              <w:left w:val="nil"/>
              <w:bottom w:val="nil"/>
              <w:right w:val="nil"/>
            </w:tcBorders>
            <w:shd w:val="clear" w:color="auto" w:fill="E6E6E6"/>
          </w:tcPr>
          <w:p w14:paraId="0C490CBE" w14:textId="77777777" w:rsidR="00C63D49" w:rsidRPr="00C63D49" w:rsidRDefault="00C63D49" w:rsidP="002C0F6F">
            <w:pPr>
              <w:spacing w:line="241" w:lineRule="exact"/>
              <w:jc w:val="center"/>
              <w:textAlignment w:val="baseline"/>
              <w:rPr>
                <w:rFonts w:ascii="Baskerville" w:eastAsia="Arial" w:hAnsi="Baskerville"/>
                <w:color w:val="17365D" w:themeColor="text2" w:themeShade="BF"/>
                <w:spacing w:val="2"/>
              </w:rPr>
            </w:pPr>
            <w:r w:rsidRPr="00C63D49">
              <w:rPr>
                <w:rFonts w:ascii="Baskerville" w:eastAsia="Arial" w:hAnsi="Baskerville"/>
                <w:color w:val="17365D" w:themeColor="text2" w:themeShade="BF"/>
                <w:spacing w:val="2"/>
              </w:rPr>
              <w:t>ORGANISMES</w:t>
            </w:r>
          </w:p>
        </w:tc>
        <w:tc>
          <w:tcPr>
            <w:tcW w:w="4643" w:type="dxa"/>
            <w:tcBorders>
              <w:top w:val="nil"/>
              <w:left w:val="nil"/>
              <w:bottom w:val="nil"/>
              <w:right w:val="nil"/>
            </w:tcBorders>
            <w:shd w:val="clear" w:color="auto" w:fill="E6E6E6"/>
          </w:tcPr>
          <w:p w14:paraId="697A892C" w14:textId="77777777" w:rsidR="00C63D49" w:rsidRPr="00C63D49" w:rsidRDefault="00C63D49" w:rsidP="002C0F6F">
            <w:pPr>
              <w:spacing w:line="241" w:lineRule="exact"/>
              <w:jc w:val="center"/>
              <w:textAlignment w:val="baseline"/>
              <w:rPr>
                <w:rFonts w:ascii="Baskerville" w:eastAsia="Arial" w:hAnsi="Baskerville"/>
                <w:color w:val="17365D" w:themeColor="text2" w:themeShade="BF"/>
                <w:spacing w:val="2"/>
              </w:rPr>
            </w:pPr>
            <w:r w:rsidRPr="00C63D49">
              <w:rPr>
                <w:rFonts w:ascii="Baskerville" w:eastAsia="Arial" w:hAnsi="Baskerville"/>
                <w:color w:val="17365D" w:themeColor="text2" w:themeShade="BF"/>
                <w:spacing w:val="2"/>
              </w:rPr>
              <w:t>Cofinancement ACQUIS</w:t>
            </w:r>
          </w:p>
        </w:tc>
      </w:tr>
      <w:tr w:rsidR="00C63D49" w:rsidRPr="00C63D49" w14:paraId="15F0D186" w14:textId="77777777" w:rsidTr="002C0F6F">
        <w:tc>
          <w:tcPr>
            <w:tcW w:w="4643" w:type="dxa"/>
            <w:tcBorders>
              <w:top w:val="nil"/>
              <w:left w:val="nil"/>
              <w:bottom w:val="nil"/>
              <w:right w:val="nil"/>
            </w:tcBorders>
          </w:tcPr>
          <w:p w14:paraId="55C9F264" w14:textId="77777777" w:rsidR="00C63D49" w:rsidRPr="00C63D49" w:rsidRDefault="00C63D49" w:rsidP="002C0F6F">
            <w:pPr>
              <w:spacing w:line="241" w:lineRule="exact"/>
              <w:jc w:val="center"/>
              <w:textAlignment w:val="baseline"/>
              <w:rPr>
                <w:rFonts w:ascii="Baskerville" w:eastAsia="Arial" w:hAnsi="Baskerville"/>
                <w:color w:val="17365D" w:themeColor="text2" w:themeShade="BF"/>
                <w:spacing w:val="2"/>
                <w:sz w:val="23"/>
              </w:rPr>
            </w:pPr>
            <w:r w:rsidRPr="00C63D49">
              <w:rPr>
                <w:rFonts w:ascii="Baskerville" w:eastAsia="Arial" w:hAnsi="Baskerville"/>
                <w:color w:val="17365D" w:themeColor="text2" w:themeShade="BF"/>
                <w:spacing w:val="2"/>
                <w:sz w:val="23"/>
              </w:rPr>
              <w:t>-</w:t>
            </w:r>
          </w:p>
        </w:tc>
        <w:tc>
          <w:tcPr>
            <w:tcW w:w="4643" w:type="dxa"/>
            <w:tcBorders>
              <w:top w:val="nil"/>
              <w:left w:val="nil"/>
              <w:bottom w:val="nil"/>
              <w:right w:val="nil"/>
            </w:tcBorders>
          </w:tcPr>
          <w:p w14:paraId="3F64B7ED" w14:textId="77777777" w:rsidR="00C63D49" w:rsidRPr="00C63D49" w:rsidRDefault="00C63D49" w:rsidP="002C0F6F">
            <w:pPr>
              <w:spacing w:line="241" w:lineRule="exact"/>
              <w:jc w:val="center"/>
              <w:textAlignment w:val="baseline"/>
              <w:rPr>
                <w:rFonts w:ascii="Baskerville" w:eastAsia="Arial" w:hAnsi="Baskerville"/>
                <w:color w:val="17365D" w:themeColor="text2" w:themeShade="BF"/>
                <w:spacing w:val="2"/>
                <w:sz w:val="23"/>
              </w:rPr>
            </w:pPr>
            <w:r w:rsidRPr="00C63D49">
              <w:rPr>
                <w:rFonts w:ascii="Baskerville" w:eastAsia="Arial" w:hAnsi="Baskerville"/>
                <w:color w:val="17365D" w:themeColor="text2" w:themeShade="BF"/>
                <w:spacing w:val="2"/>
                <w:sz w:val="23"/>
              </w:rPr>
              <w:t>€</w:t>
            </w:r>
          </w:p>
        </w:tc>
      </w:tr>
      <w:tr w:rsidR="00C63D49" w:rsidRPr="00C63D49" w14:paraId="34A9F437" w14:textId="77777777" w:rsidTr="002C0F6F">
        <w:tc>
          <w:tcPr>
            <w:tcW w:w="4643" w:type="dxa"/>
            <w:tcBorders>
              <w:top w:val="nil"/>
              <w:left w:val="nil"/>
              <w:bottom w:val="nil"/>
              <w:right w:val="nil"/>
            </w:tcBorders>
          </w:tcPr>
          <w:p w14:paraId="52A2ADA9" w14:textId="77777777" w:rsidR="00C63D49" w:rsidRPr="00C63D49" w:rsidRDefault="00C63D49" w:rsidP="002C0F6F">
            <w:pPr>
              <w:spacing w:line="241" w:lineRule="exact"/>
              <w:jc w:val="center"/>
              <w:textAlignment w:val="baseline"/>
              <w:rPr>
                <w:rFonts w:ascii="Baskerville" w:eastAsia="Arial" w:hAnsi="Baskerville"/>
                <w:color w:val="17365D" w:themeColor="text2" w:themeShade="BF"/>
                <w:spacing w:val="2"/>
                <w:sz w:val="23"/>
              </w:rPr>
            </w:pPr>
            <w:r w:rsidRPr="00C63D49">
              <w:rPr>
                <w:rFonts w:ascii="Baskerville" w:eastAsia="Arial" w:hAnsi="Baskerville"/>
                <w:color w:val="17365D" w:themeColor="text2" w:themeShade="BF"/>
                <w:spacing w:val="2"/>
                <w:sz w:val="23"/>
              </w:rPr>
              <w:t>-</w:t>
            </w:r>
          </w:p>
        </w:tc>
        <w:tc>
          <w:tcPr>
            <w:tcW w:w="4643" w:type="dxa"/>
            <w:tcBorders>
              <w:top w:val="nil"/>
              <w:left w:val="nil"/>
              <w:bottom w:val="nil"/>
              <w:right w:val="nil"/>
            </w:tcBorders>
          </w:tcPr>
          <w:p w14:paraId="45ED1E23" w14:textId="77777777" w:rsidR="00C63D49" w:rsidRPr="00C63D49" w:rsidRDefault="00C63D49" w:rsidP="002C0F6F">
            <w:pPr>
              <w:spacing w:line="241" w:lineRule="exact"/>
              <w:jc w:val="center"/>
              <w:textAlignment w:val="baseline"/>
              <w:rPr>
                <w:rFonts w:ascii="Baskerville" w:eastAsia="Arial" w:hAnsi="Baskerville"/>
                <w:color w:val="17365D" w:themeColor="text2" w:themeShade="BF"/>
                <w:spacing w:val="2"/>
                <w:sz w:val="23"/>
              </w:rPr>
            </w:pPr>
            <w:r w:rsidRPr="00C63D49">
              <w:rPr>
                <w:rFonts w:ascii="Baskerville" w:eastAsia="Arial" w:hAnsi="Baskerville"/>
                <w:color w:val="17365D" w:themeColor="text2" w:themeShade="BF"/>
                <w:spacing w:val="2"/>
                <w:sz w:val="23"/>
              </w:rPr>
              <w:t>€</w:t>
            </w:r>
          </w:p>
        </w:tc>
      </w:tr>
      <w:tr w:rsidR="00C63D49" w:rsidRPr="00C63D49" w14:paraId="5C44E877" w14:textId="77777777" w:rsidTr="002C0F6F">
        <w:tc>
          <w:tcPr>
            <w:tcW w:w="4643" w:type="dxa"/>
            <w:tcBorders>
              <w:top w:val="nil"/>
              <w:left w:val="nil"/>
              <w:bottom w:val="nil"/>
              <w:right w:val="nil"/>
            </w:tcBorders>
          </w:tcPr>
          <w:p w14:paraId="770AB11A" w14:textId="77777777" w:rsidR="00C63D49" w:rsidRPr="00C63D49" w:rsidRDefault="00C63D49" w:rsidP="002C0F6F">
            <w:pPr>
              <w:spacing w:line="241" w:lineRule="exact"/>
              <w:jc w:val="center"/>
              <w:textAlignment w:val="baseline"/>
              <w:rPr>
                <w:rFonts w:ascii="Baskerville" w:eastAsia="Arial" w:hAnsi="Baskerville"/>
                <w:color w:val="17365D" w:themeColor="text2" w:themeShade="BF"/>
                <w:spacing w:val="2"/>
                <w:sz w:val="23"/>
              </w:rPr>
            </w:pPr>
            <w:r w:rsidRPr="00C63D49">
              <w:rPr>
                <w:rFonts w:ascii="Baskerville" w:eastAsia="Arial" w:hAnsi="Baskerville"/>
                <w:color w:val="17365D" w:themeColor="text2" w:themeShade="BF"/>
                <w:spacing w:val="2"/>
                <w:sz w:val="23"/>
              </w:rPr>
              <w:t>-</w:t>
            </w:r>
          </w:p>
        </w:tc>
        <w:tc>
          <w:tcPr>
            <w:tcW w:w="4643" w:type="dxa"/>
            <w:tcBorders>
              <w:top w:val="nil"/>
              <w:left w:val="nil"/>
              <w:bottom w:val="nil"/>
              <w:right w:val="nil"/>
            </w:tcBorders>
          </w:tcPr>
          <w:p w14:paraId="70392B74" w14:textId="77777777" w:rsidR="00C63D49" w:rsidRPr="00C63D49" w:rsidRDefault="00C63D49" w:rsidP="002C0F6F">
            <w:pPr>
              <w:spacing w:line="241" w:lineRule="exact"/>
              <w:jc w:val="center"/>
              <w:textAlignment w:val="baseline"/>
              <w:rPr>
                <w:rFonts w:ascii="Baskerville" w:eastAsia="Arial" w:hAnsi="Baskerville"/>
                <w:color w:val="17365D" w:themeColor="text2" w:themeShade="BF"/>
                <w:spacing w:val="2"/>
                <w:sz w:val="23"/>
              </w:rPr>
            </w:pPr>
            <w:r w:rsidRPr="00C63D49">
              <w:rPr>
                <w:rFonts w:ascii="Baskerville" w:eastAsia="Arial" w:hAnsi="Baskerville"/>
                <w:color w:val="17365D" w:themeColor="text2" w:themeShade="BF"/>
                <w:spacing w:val="2"/>
                <w:sz w:val="23"/>
              </w:rPr>
              <w:t>€</w:t>
            </w:r>
          </w:p>
        </w:tc>
      </w:tr>
      <w:tr w:rsidR="00C63D49" w:rsidRPr="00C63D49" w14:paraId="6F6968E3" w14:textId="77777777" w:rsidTr="002C0F6F">
        <w:tc>
          <w:tcPr>
            <w:tcW w:w="4643" w:type="dxa"/>
            <w:tcBorders>
              <w:top w:val="nil"/>
              <w:left w:val="nil"/>
              <w:bottom w:val="nil"/>
              <w:right w:val="nil"/>
            </w:tcBorders>
          </w:tcPr>
          <w:p w14:paraId="5A9709A7" w14:textId="77777777" w:rsidR="00C63D49" w:rsidRPr="00C63D49" w:rsidRDefault="00C63D49" w:rsidP="002C0F6F">
            <w:pPr>
              <w:spacing w:line="241" w:lineRule="exact"/>
              <w:jc w:val="center"/>
              <w:textAlignment w:val="baseline"/>
              <w:rPr>
                <w:rFonts w:ascii="Baskerville" w:eastAsia="Arial" w:hAnsi="Baskerville"/>
                <w:color w:val="17365D" w:themeColor="text2" w:themeShade="BF"/>
                <w:spacing w:val="2"/>
                <w:sz w:val="23"/>
              </w:rPr>
            </w:pPr>
          </w:p>
        </w:tc>
        <w:tc>
          <w:tcPr>
            <w:tcW w:w="4643" w:type="dxa"/>
            <w:tcBorders>
              <w:top w:val="nil"/>
              <w:left w:val="nil"/>
              <w:bottom w:val="nil"/>
              <w:right w:val="nil"/>
            </w:tcBorders>
          </w:tcPr>
          <w:p w14:paraId="6F5A1F23" w14:textId="77777777" w:rsidR="00C63D49" w:rsidRPr="00C63D49" w:rsidRDefault="00C63D49" w:rsidP="002C0F6F">
            <w:pPr>
              <w:spacing w:line="241" w:lineRule="exact"/>
              <w:jc w:val="center"/>
              <w:textAlignment w:val="baseline"/>
              <w:rPr>
                <w:rFonts w:ascii="Baskerville" w:eastAsia="Arial" w:hAnsi="Baskerville"/>
                <w:color w:val="17365D" w:themeColor="text2" w:themeShade="BF"/>
                <w:spacing w:val="2"/>
                <w:sz w:val="23"/>
              </w:rPr>
            </w:pPr>
          </w:p>
        </w:tc>
      </w:tr>
      <w:tr w:rsidR="00C63D49" w:rsidRPr="00C63D49" w14:paraId="2A26033B" w14:textId="77777777" w:rsidTr="00527F1E">
        <w:tc>
          <w:tcPr>
            <w:tcW w:w="4643" w:type="dxa"/>
            <w:tcBorders>
              <w:top w:val="nil"/>
              <w:left w:val="nil"/>
              <w:bottom w:val="nil"/>
              <w:right w:val="nil"/>
            </w:tcBorders>
          </w:tcPr>
          <w:p w14:paraId="39E9D150" w14:textId="77777777" w:rsidR="00C63D49" w:rsidRPr="00C63D49" w:rsidRDefault="00C63D49" w:rsidP="002C0F6F">
            <w:pPr>
              <w:spacing w:line="241" w:lineRule="exact"/>
              <w:jc w:val="center"/>
              <w:textAlignment w:val="baseline"/>
              <w:rPr>
                <w:rFonts w:ascii="Baskerville" w:eastAsia="Arial" w:hAnsi="Baskerville"/>
                <w:color w:val="17365D" w:themeColor="text2" w:themeShade="BF"/>
                <w:spacing w:val="2"/>
                <w:sz w:val="23"/>
              </w:rPr>
            </w:pPr>
          </w:p>
        </w:tc>
        <w:tc>
          <w:tcPr>
            <w:tcW w:w="4643" w:type="dxa"/>
            <w:tcBorders>
              <w:top w:val="nil"/>
              <w:left w:val="nil"/>
              <w:bottom w:val="nil"/>
              <w:right w:val="nil"/>
            </w:tcBorders>
          </w:tcPr>
          <w:p w14:paraId="5A0FC5D9" w14:textId="77777777" w:rsidR="00C63D49" w:rsidRPr="00C63D49" w:rsidRDefault="00C63D49" w:rsidP="002C0F6F">
            <w:pPr>
              <w:spacing w:line="241" w:lineRule="exact"/>
              <w:jc w:val="center"/>
              <w:textAlignment w:val="baseline"/>
              <w:rPr>
                <w:rFonts w:ascii="Baskerville" w:eastAsia="Arial" w:hAnsi="Baskerville"/>
                <w:color w:val="17365D" w:themeColor="text2" w:themeShade="BF"/>
                <w:spacing w:val="2"/>
                <w:sz w:val="23"/>
              </w:rPr>
            </w:pPr>
          </w:p>
        </w:tc>
      </w:tr>
      <w:tr w:rsidR="00C63D49" w:rsidRPr="00C63D49" w14:paraId="43BB0EE2" w14:textId="77777777" w:rsidTr="00527F1E">
        <w:tc>
          <w:tcPr>
            <w:tcW w:w="4643" w:type="dxa"/>
            <w:tcBorders>
              <w:top w:val="nil"/>
              <w:left w:val="nil"/>
              <w:bottom w:val="nil"/>
              <w:right w:val="nil"/>
            </w:tcBorders>
            <w:shd w:val="clear" w:color="auto" w:fill="E6E6E6"/>
          </w:tcPr>
          <w:p w14:paraId="0F56A968" w14:textId="77777777" w:rsidR="00C63D49" w:rsidRPr="00C63D49" w:rsidRDefault="00C63D49" w:rsidP="002C0F6F">
            <w:pPr>
              <w:spacing w:line="241" w:lineRule="exact"/>
              <w:jc w:val="center"/>
              <w:textAlignment w:val="baseline"/>
              <w:rPr>
                <w:rFonts w:ascii="Baskerville" w:eastAsia="Arial" w:hAnsi="Baskerville"/>
                <w:color w:val="17365D" w:themeColor="text2" w:themeShade="BF"/>
                <w:spacing w:val="2"/>
              </w:rPr>
            </w:pPr>
          </w:p>
        </w:tc>
        <w:tc>
          <w:tcPr>
            <w:tcW w:w="4643" w:type="dxa"/>
            <w:tcBorders>
              <w:top w:val="nil"/>
              <w:left w:val="nil"/>
              <w:bottom w:val="nil"/>
              <w:right w:val="nil"/>
            </w:tcBorders>
            <w:shd w:val="clear" w:color="auto" w:fill="E6E6E6"/>
          </w:tcPr>
          <w:p w14:paraId="0AADAC63" w14:textId="77777777" w:rsidR="00C63D49" w:rsidRPr="00C63D49" w:rsidRDefault="00C63D49" w:rsidP="002C0F6F">
            <w:pPr>
              <w:spacing w:line="241" w:lineRule="exact"/>
              <w:jc w:val="center"/>
              <w:textAlignment w:val="baseline"/>
              <w:rPr>
                <w:rFonts w:ascii="Baskerville" w:eastAsia="Arial" w:hAnsi="Baskerville"/>
                <w:color w:val="17365D" w:themeColor="text2" w:themeShade="BF"/>
                <w:spacing w:val="2"/>
              </w:rPr>
            </w:pPr>
            <w:r w:rsidRPr="00C63D49">
              <w:rPr>
                <w:rFonts w:ascii="Baskerville" w:eastAsia="Arial" w:hAnsi="Baskerville"/>
                <w:color w:val="17365D" w:themeColor="text2" w:themeShade="BF"/>
                <w:spacing w:val="2"/>
              </w:rPr>
              <w:t>Cofinancement SOLLICITE</w:t>
            </w:r>
          </w:p>
        </w:tc>
      </w:tr>
      <w:tr w:rsidR="00C63D49" w:rsidRPr="00C63D49" w14:paraId="2CC7186F" w14:textId="77777777" w:rsidTr="002C0F6F">
        <w:tc>
          <w:tcPr>
            <w:tcW w:w="4643" w:type="dxa"/>
            <w:tcBorders>
              <w:top w:val="nil"/>
              <w:left w:val="nil"/>
              <w:bottom w:val="nil"/>
              <w:right w:val="nil"/>
            </w:tcBorders>
          </w:tcPr>
          <w:p w14:paraId="7A36C16D" w14:textId="77777777" w:rsidR="00C63D49" w:rsidRPr="00C63D49" w:rsidRDefault="00C63D49" w:rsidP="002C0F6F">
            <w:pPr>
              <w:spacing w:line="241" w:lineRule="exact"/>
              <w:jc w:val="center"/>
              <w:textAlignment w:val="baseline"/>
              <w:rPr>
                <w:rFonts w:ascii="Baskerville" w:eastAsia="Arial" w:hAnsi="Baskerville"/>
                <w:color w:val="17365D" w:themeColor="text2" w:themeShade="BF"/>
                <w:spacing w:val="2"/>
                <w:sz w:val="20"/>
              </w:rPr>
            </w:pPr>
            <w:r w:rsidRPr="00C63D49">
              <w:rPr>
                <w:rFonts w:ascii="Baskerville" w:eastAsia="Arial" w:hAnsi="Baskerville"/>
                <w:color w:val="17365D" w:themeColor="text2" w:themeShade="BF"/>
                <w:spacing w:val="2"/>
                <w:sz w:val="20"/>
              </w:rPr>
              <w:t>- Région Ile-de-France</w:t>
            </w:r>
          </w:p>
        </w:tc>
        <w:tc>
          <w:tcPr>
            <w:tcW w:w="4643" w:type="dxa"/>
            <w:tcBorders>
              <w:top w:val="nil"/>
              <w:left w:val="nil"/>
              <w:bottom w:val="nil"/>
              <w:right w:val="nil"/>
            </w:tcBorders>
          </w:tcPr>
          <w:p w14:paraId="21A75DD2" w14:textId="77777777" w:rsidR="00C63D49" w:rsidRPr="00C63D49" w:rsidRDefault="00C63D49" w:rsidP="002C0F6F">
            <w:pPr>
              <w:spacing w:line="241" w:lineRule="exact"/>
              <w:jc w:val="center"/>
              <w:textAlignment w:val="baseline"/>
              <w:rPr>
                <w:rFonts w:ascii="Baskerville" w:eastAsia="Arial" w:hAnsi="Baskerville"/>
                <w:color w:val="17365D" w:themeColor="text2" w:themeShade="BF"/>
                <w:spacing w:val="2"/>
                <w:sz w:val="20"/>
              </w:rPr>
            </w:pPr>
            <w:r w:rsidRPr="00C63D49">
              <w:rPr>
                <w:rFonts w:ascii="Baskerville" w:eastAsia="Arial" w:hAnsi="Baskerville"/>
                <w:color w:val="17365D" w:themeColor="text2" w:themeShade="BF"/>
                <w:spacing w:val="2"/>
                <w:sz w:val="20"/>
              </w:rPr>
              <w:t>€</w:t>
            </w:r>
          </w:p>
        </w:tc>
      </w:tr>
      <w:tr w:rsidR="00C63D49" w:rsidRPr="00C63D49" w14:paraId="34BA4405" w14:textId="77777777" w:rsidTr="00527F1E">
        <w:tc>
          <w:tcPr>
            <w:tcW w:w="4643" w:type="dxa"/>
            <w:tcBorders>
              <w:top w:val="nil"/>
              <w:left w:val="nil"/>
              <w:bottom w:val="nil"/>
              <w:right w:val="nil"/>
            </w:tcBorders>
          </w:tcPr>
          <w:p w14:paraId="6D011750" w14:textId="77777777" w:rsidR="00C63D49" w:rsidRPr="00C63D49" w:rsidRDefault="00C63D49" w:rsidP="002C0F6F">
            <w:pPr>
              <w:spacing w:line="241" w:lineRule="exact"/>
              <w:jc w:val="center"/>
              <w:textAlignment w:val="baseline"/>
              <w:rPr>
                <w:rFonts w:ascii="Baskerville" w:eastAsia="Arial" w:hAnsi="Baskerville"/>
                <w:color w:val="17365D" w:themeColor="text2" w:themeShade="BF"/>
                <w:spacing w:val="2"/>
                <w:sz w:val="23"/>
              </w:rPr>
            </w:pPr>
          </w:p>
        </w:tc>
        <w:tc>
          <w:tcPr>
            <w:tcW w:w="4643" w:type="dxa"/>
            <w:tcBorders>
              <w:top w:val="nil"/>
              <w:left w:val="nil"/>
              <w:bottom w:val="nil"/>
              <w:right w:val="nil"/>
            </w:tcBorders>
          </w:tcPr>
          <w:p w14:paraId="5DE852B8" w14:textId="77777777" w:rsidR="00C63D49" w:rsidRPr="00C63D49" w:rsidRDefault="00C63D49" w:rsidP="002C0F6F">
            <w:pPr>
              <w:spacing w:line="241" w:lineRule="exact"/>
              <w:jc w:val="center"/>
              <w:textAlignment w:val="baseline"/>
              <w:rPr>
                <w:rFonts w:ascii="Baskerville" w:eastAsia="Arial" w:hAnsi="Baskerville"/>
                <w:color w:val="17365D" w:themeColor="text2" w:themeShade="BF"/>
                <w:spacing w:val="2"/>
                <w:sz w:val="23"/>
              </w:rPr>
            </w:pPr>
          </w:p>
        </w:tc>
      </w:tr>
      <w:tr w:rsidR="00C63D49" w:rsidRPr="00C63D49" w14:paraId="69D5C91C" w14:textId="77777777" w:rsidTr="00527F1E">
        <w:tc>
          <w:tcPr>
            <w:tcW w:w="4643" w:type="dxa"/>
            <w:tcBorders>
              <w:top w:val="nil"/>
              <w:left w:val="nil"/>
              <w:bottom w:val="nil"/>
              <w:right w:val="nil"/>
            </w:tcBorders>
            <w:shd w:val="clear" w:color="auto" w:fill="E6E6E6"/>
          </w:tcPr>
          <w:p w14:paraId="68D05239" w14:textId="77777777" w:rsidR="00C63D49" w:rsidRPr="00C63D49" w:rsidRDefault="00C63D49" w:rsidP="002C0F6F">
            <w:pPr>
              <w:spacing w:line="241" w:lineRule="exact"/>
              <w:jc w:val="center"/>
              <w:textAlignment w:val="baseline"/>
              <w:rPr>
                <w:rFonts w:ascii="Baskerville" w:eastAsia="Arial" w:hAnsi="Baskerville"/>
                <w:b/>
                <w:color w:val="17365D" w:themeColor="text2" w:themeShade="BF"/>
                <w:spacing w:val="2"/>
              </w:rPr>
            </w:pPr>
            <w:r w:rsidRPr="00C63D49">
              <w:rPr>
                <w:rFonts w:ascii="Baskerville" w:eastAsia="Arial" w:hAnsi="Baskerville"/>
                <w:b/>
                <w:color w:val="17365D" w:themeColor="text2" w:themeShade="BF"/>
                <w:spacing w:val="2"/>
              </w:rPr>
              <w:t>TOTAL des recettes</w:t>
            </w:r>
          </w:p>
        </w:tc>
        <w:tc>
          <w:tcPr>
            <w:tcW w:w="4643" w:type="dxa"/>
            <w:tcBorders>
              <w:top w:val="nil"/>
              <w:left w:val="nil"/>
              <w:bottom w:val="nil"/>
              <w:right w:val="nil"/>
            </w:tcBorders>
            <w:shd w:val="clear" w:color="auto" w:fill="E6E6E6"/>
          </w:tcPr>
          <w:p w14:paraId="1AEF4FD1" w14:textId="77777777" w:rsidR="00C63D49" w:rsidRPr="00C63D49" w:rsidRDefault="00C63D49" w:rsidP="002C0F6F">
            <w:pPr>
              <w:spacing w:line="241" w:lineRule="exact"/>
              <w:jc w:val="center"/>
              <w:textAlignment w:val="baseline"/>
              <w:rPr>
                <w:rFonts w:ascii="Baskerville" w:eastAsia="Arial" w:hAnsi="Baskerville"/>
                <w:b/>
                <w:color w:val="17365D" w:themeColor="text2" w:themeShade="BF"/>
                <w:spacing w:val="2"/>
              </w:rPr>
            </w:pPr>
          </w:p>
        </w:tc>
      </w:tr>
    </w:tbl>
    <w:p w14:paraId="49911C40" w14:textId="77777777" w:rsidR="00C63D49" w:rsidRPr="00C63D49" w:rsidRDefault="00C63D49" w:rsidP="00C63D49">
      <w:pPr>
        <w:spacing w:after="265" w:line="268" w:lineRule="exact"/>
        <w:ind w:left="144" w:right="576"/>
        <w:textAlignment w:val="baseline"/>
        <w:rPr>
          <w:rFonts w:ascii="Baskerville" w:eastAsia="Arial" w:hAnsi="Baskerville"/>
          <w:color w:val="000000"/>
          <w:sz w:val="23"/>
        </w:rPr>
      </w:pPr>
    </w:p>
    <w:p w14:paraId="5EF59E5C" w14:textId="77777777" w:rsidR="00C63D49" w:rsidRPr="00C63D49" w:rsidRDefault="00C63D49" w:rsidP="00C63D49">
      <w:pPr>
        <w:spacing w:after="80"/>
        <w:rPr>
          <w:rFonts w:ascii="Baskerville" w:hAnsi="Baskerville" w:cs="Arial"/>
          <w:b/>
          <w:i/>
          <w:color w:val="4A442A" w:themeColor="background2" w:themeShade="40"/>
        </w:rPr>
      </w:pPr>
      <w:r w:rsidRPr="00C63D49">
        <w:rPr>
          <w:rFonts w:ascii="Baskerville" w:hAnsi="Baskerville" w:cs="Arial"/>
          <w:b/>
          <w:i/>
          <w:color w:val="4A442A" w:themeColor="background2" w:themeShade="40"/>
        </w:rPr>
        <w:t>Important : Le montant total des financements acquis et sollicités doit équilibrer le montant des dépenses HT.</w:t>
      </w:r>
    </w:p>
    <w:p w14:paraId="6DB6087A" w14:textId="77777777" w:rsidR="00C63D49" w:rsidRDefault="00C63D49" w:rsidP="00316878">
      <w:pPr>
        <w:keepLines/>
        <w:shd w:val="clear" w:color="auto" w:fill="FFFFFF"/>
        <w:rPr>
          <w:rFonts w:ascii="Baskerville" w:hAnsi="Baskerville" w:cs="Arial"/>
        </w:rPr>
      </w:pPr>
    </w:p>
    <w:p w14:paraId="7B701A6A" w14:textId="77777777" w:rsidR="00C63D49" w:rsidRDefault="00C63D49" w:rsidP="00316878">
      <w:pPr>
        <w:keepLines/>
        <w:shd w:val="clear" w:color="auto" w:fill="FFFFFF"/>
        <w:rPr>
          <w:rFonts w:ascii="Baskerville" w:hAnsi="Baskerville" w:cs="Arial"/>
        </w:rPr>
      </w:pPr>
    </w:p>
    <w:p w14:paraId="4FA5F295" w14:textId="77777777" w:rsidR="00C63D49" w:rsidRPr="00C63D49" w:rsidRDefault="00C63D49" w:rsidP="00C63D49">
      <w:pPr>
        <w:pStyle w:val="Heading3"/>
        <w:spacing w:before="0" w:after="80"/>
        <w:rPr>
          <w:rFonts w:ascii="Baskerville" w:hAnsi="Baskerville" w:cs="Arial"/>
          <w:b/>
        </w:rPr>
      </w:pPr>
      <w:r w:rsidRPr="00C63D49">
        <w:rPr>
          <w:rFonts w:ascii="Baskerville" w:hAnsi="Baskerville" w:cs="Arial"/>
          <w:b/>
        </w:rPr>
        <w:t>Echéancier prévisionnel de réalisation des investissements :</w:t>
      </w:r>
    </w:p>
    <w:p w14:paraId="2C5824C8" w14:textId="77777777" w:rsidR="00C63D49" w:rsidRPr="00C63D49" w:rsidRDefault="00C63D49" w:rsidP="00C63D49">
      <w:pPr>
        <w:spacing w:after="80"/>
        <w:rPr>
          <w:rFonts w:ascii="Baskerville" w:hAnsi="Baskerville" w:cs="Arial"/>
        </w:rPr>
      </w:pPr>
    </w:p>
    <w:p w14:paraId="4C87E0A7" w14:textId="77777777" w:rsidR="00C63D49" w:rsidRPr="00C63D49" w:rsidRDefault="00C63D49" w:rsidP="00C63D49">
      <w:pPr>
        <w:spacing w:after="80"/>
        <w:rPr>
          <w:rFonts w:ascii="Baskerville" w:hAnsi="Baskerville" w:cs="Arial"/>
        </w:rPr>
      </w:pPr>
    </w:p>
    <w:p w14:paraId="13C231E6" w14:textId="77777777" w:rsidR="00C63D49" w:rsidRDefault="00C63D49" w:rsidP="00C63D49">
      <w:pPr>
        <w:spacing w:after="80"/>
        <w:rPr>
          <w:rFonts w:ascii="Baskerville" w:hAnsi="Baskerville" w:cs="Arial"/>
        </w:rPr>
      </w:pPr>
    </w:p>
    <w:p w14:paraId="0FC92AD5" w14:textId="77777777" w:rsidR="00C63D49" w:rsidRDefault="00C63D49" w:rsidP="00C63D49">
      <w:pPr>
        <w:spacing w:after="80"/>
        <w:rPr>
          <w:rFonts w:ascii="Baskerville" w:hAnsi="Baskerville" w:cs="Arial"/>
        </w:rPr>
      </w:pPr>
    </w:p>
    <w:p w14:paraId="3EBCF11B" w14:textId="77777777" w:rsidR="002C0F6F" w:rsidRDefault="002C0F6F" w:rsidP="00C63D49">
      <w:pPr>
        <w:spacing w:after="80"/>
        <w:rPr>
          <w:rFonts w:ascii="Baskerville" w:hAnsi="Baskerville" w:cs="Arial"/>
        </w:rPr>
      </w:pPr>
    </w:p>
    <w:p w14:paraId="717A7A83" w14:textId="77777777" w:rsidR="002C0F6F" w:rsidRPr="00C63D49" w:rsidRDefault="002C0F6F" w:rsidP="00C63D49">
      <w:pPr>
        <w:spacing w:after="80"/>
        <w:rPr>
          <w:rFonts w:ascii="Baskerville" w:hAnsi="Baskerville" w:cs="Arial"/>
        </w:rPr>
      </w:pPr>
    </w:p>
    <w:p w14:paraId="1C01061F" w14:textId="77777777" w:rsidR="00C63D49" w:rsidRPr="00C63D49" w:rsidRDefault="00C63D49" w:rsidP="00C63D49">
      <w:pPr>
        <w:pStyle w:val="Heading3"/>
        <w:spacing w:before="0" w:after="80"/>
        <w:rPr>
          <w:rFonts w:ascii="Baskerville" w:hAnsi="Baskerville" w:cs="Arial"/>
          <w:b/>
        </w:rPr>
      </w:pPr>
      <w:r w:rsidRPr="00C63D49">
        <w:rPr>
          <w:rFonts w:ascii="Baskerville" w:hAnsi="Baskerville" w:cs="Arial"/>
          <w:b/>
        </w:rPr>
        <w:t>VISA/Signature du représentant légal</w:t>
      </w:r>
      <w:r w:rsidRPr="00C63D49">
        <w:rPr>
          <w:rFonts w:ascii="Baskerville" w:hAnsi="Baskerville" w:cs="Arial"/>
          <w:b/>
          <w:color w:val="C00000"/>
        </w:rPr>
        <w:t>*</w:t>
      </w:r>
    </w:p>
    <w:p w14:paraId="6E548443" w14:textId="77777777" w:rsidR="00C63D49" w:rsidRPr="00C63D49" w:rsidRDefault="00C63D49" w:rsidP="00C63D49">
      <w:pPr>
        <w:spacing w:after="80"/>
        <w:rPr>
          <w:rFonts w:ascii="Baskerville" w:hAnsi="Baskerville" w:cs="Arial"/>
        </w:rPr>
      </w:pPr>
    </w:p>
    <w:p w14:paraId="3B62F69A" w14:textId="77777777" w:rsidR="00C63D49" w:rsidRPr="00C63D49" w:rsidRDefault="00C63D49" w:rsidP="00C63D49">
      <w:pPr>
        <w:spacing w:after="80"/>
        <w:rPr>
          <w:rFonts w:ascii="Baskerville" w:hAnsi="Baskerville" w:cs="Arial"/>
        </w:rPr>
      </w:pPr>
      <w:r w:rsidRPr="00C63D49">
        <w:rPr>
          <w:rFonts w:ascii="Baskerville" w:hAnsi="Baskerville" w:cs="Arial"/>
        </w:rPr>
        <w:t xml:space="preserve">Nom : </w:t>
      </w:r>
    </w:p>
    <w:p w14:paraId="5E9B39F3" w14:textId="77777777" w:rsidR="00C63D49" w:rsidRPr="00C63D49" w:rsidRDefault="00C63D49" w:rsidP="00C63D49">
      <w:pPr>
        <w:spacing w:after="80"/>
        <w:rPr>
          <w:rFonts w:ascii="Baskerville" w:hAnsi="Baskerville" w:cs="Arial"/>
        </w:rPr>
      </w:pPr>
      <w:r w:rsidRPr="00C63D49">
        <w:rPr>
          <w:rFonts w:ascii="Baskerville" w:hAnsi="Baskerville" w:cs="Arial"/>
        </w:rPr>
        <w:t>Prénom</w:t>
      </w:r>
    </w:p>
    <w:p w14:paraId="040B0E7A" w14:textId="77777777" w:rsidR="00C63D49" w:rsidRPr="00C63D49" w:rsidRDefault="00C63D49" w:rsidP="00C63D49">
      <w:pPr>
        <w:spacing w:after="80"/>
        <w:rPr>
          <w:rFonts w:ascii="Baskerville" w:hAnsi="Baskerville" w:cs="Arial"/>
        </w:rPr>
      </w:pPr>
      <w:r w:rsidRPr="00C63D49">
        <w:rPr>
          <w:rFonts w:ascii="Baskerville" w:hAnsi="Baskerville" w:cs="Arial"/>
        </w:rPr>
        <w:t>Qualité :</w:t>
      </w:r>
    </w:p>
    <w:p w14:paraId="373700B7" w14:textId="77777777" w:rsidR="00C63D49" w:rsidRPr="00C63D49" w:rsidRDefault="00C63D49" w:rsidP="00C63D49">
      <w:pPr>
        <w:spacing w:after="80"/>
        <w:rPr>
          <w:rFonts w:ascii="Baskerville" w:hAnsi="Baskerville" w:cs="Arial"/>
        </w:rPr>
      </w:pPr>
      <w:r w:rsidRPr="00C63D49">
        <w:rPr>
          <w:rFonts w:ascii="Baskerville" w:hAnsi="Baskerville" w:cs="Arial"/>
        </w:rPr>
        <w:t xml:space="preserve">A : </w:t>
      </w:r>
    </w:p>
    <w:p w14:paraId="54232E44" w14:textId="77777777" w:rsidR="00C63D49" w:rsidRPr="00C63D49" w:rsidRDefault="00C63D49" w:rsidP="00C63D49">
      <w:pPr>
        <w:spacing w:after="80"/>
        <w:rPr>
          <w:rFonts w:ascii="Baskerville" w:hAnsi="Baskerville" w:cs="Arial"/>
        </w:rPr>
      </w:pPr>
    </w:p>
    <w:p w14:paraId="64B2D2F9" w14:textId="77777777" w:rsidR="00C63D49" w:rsidRPr="00C63D49" w:rsidRDefault="00C63D49" w:rsidP="00C63D49">
      <w:pPr>
        <w:rPr>
          <w:rFonts w:ascii="Baskerville" w:hAnsi="Baskerville" w:cs="Arial"/>
        </w:rPr>
      </w:pPr>
    </w:p>
    <w:p w14:paraId="16B25C81" w14:textId="3B54865B" w:rsidR="00C63D49" w:rsidRPr="00C63D49" w:rsidRDefault="00C63D49" w:rsidP="00C63D49">
      <w:pPr>
        <w:keepLines/>
        <w:shd w:val="clear" w:color="auto" w:fill="FFFFFF"/>
        <w:rPr>
          <w:rFonts w:ascii="Baskerville" w:hAnsi="Baskerville" w:cs="Arial"/>
        </w:rPr>
      </w:pPr>
      <w:r w:rsidRPr="00C63D49">
        <w:rPr>
          <w:rFonts w:ascii="Baskerville" w:hAnsi="Baskerville" w:cs="Arial"/>
        </w:rPr>
        <w:t>*Direction ou présidence de l’établissement porteur du projet</w:t>
      </w:r>
    </w:p>
    <w:p w14:paraId="12F7A833" w14:textId="77777777" w:rsidR="00440410" w:rsidRPr="00440410" w:rsidRDefault="00440410" w:rsidP="00440410">
      <w:pPr>
        <w:rPr>
          <w:rFonts w:ascii="Baskerville" w:hAnsi="Baskerville" w:cs="Arial"/>
        </w:rPr>
      </w:pPr>
    </w:p>
    <w:p w14:paraId="40222824" w14:textId="0D510D0D" w:rsidR="00C63D49" w:rsidRPr="00527F1E" w:rsidRDefault="00C63D49" w:rsidP="00527F1E">
      <w:pPr>
        <w:rPr>
          <w:rFonts w:ascii="Baskerville" w:hAnsi="Baskerville" w:cs="Arial"/>
        </w:rPr>
      </w:pPr>
      <w:r>
        <w:rPr>
          <w:rFonts w:ascii="Baskerville" w:hAnsi="Baskerville" w:cs="Arial"/>
          <w:b/>
          <w:sz w:val="28"/>
          <w:szCs w:val="28"/>
        </w:rPr>
        <w:br w:type="page"/>
      </w:r>
    </w:p>
    <w:p w14:paraId="7F2A61F3" w14:textId="77777777" w:rsidR="00316878" w:rsidRDefault="00316878" w:rsidP="00316878">
      <w:pPr>
        <w:jc w:val="center"/>
        <w:rPr>
          <w:rFonts w:ascii="Baskerville" w:hAnsi="Baskerville" w:cs="Arial"/>
          <w:b/>
          <w:sz w:val="28"/>
          <w:szCs w:val="28"/>
        </w:rPr>
      </w:pPr>
    </w:p>
    <w:p w14:paraId="796AC929" w14:textId="77777777" w:rsidR="00316878" w:rsidRPr="00AB30B6" w:rsidRDefault="00316878" w:rsidP="00316878">
      <w:pPr>
        <w:pStyle w:val="Title"/>
        <w:shd w:val="clear" w:color="auto" w:fill="31849B" w:themeFill="accent5" w:themeFillShade="BF"/>
        <w:spacing w:before="120" w:after="120" w:line="320" w:lineRule="exact"/>
        <w:rPr>
          <w:rStyle w:val="Strong"/>
          <w:rFonts w:ascii="Baskerville" w:hAnsi="Baskerville" w:cs="Times New Roman"/>
          <w:smallCaps/>
          <w:color w:val="FFFFFF" w:themeColor="background1"/>
          <w:sz w:val="28"/>
          <w:szCs w:val="28"/>
        </w:rPr>
      </w:pPr>
      <w:r w:rsidRPr="00AB30B6">
        <w:rPr>
          <w:rStyle w:val="Strong"/>
          <w:rFonts w:ascii="Baskerville" w:hAnsi="Baskerville" w:cs="Times New Roman"/>
          <w:smallCaps/>
          <w:color w:val="FFFFFF" w:themeColor="background1"/>
          <w:sz w:val="28"/>
          <w:szCs w:val="28"/>
        </w:rPr>
        <w:t>Engagement sur l’honneur</w:t>
      </w:r>
    </w:p>
    <w:p w14:paraId="10B4332B" w14:textId="77777777" w:rsidR="00316878" w:rsidRPr="00AB30B6" w:rsidRDefault="00316878" w:rsidP="00316878">
      <w:pPr>
        <w:jc w:val="center"/>
        <w:rPr>
          <w:rFonts w:ascii="Baskerville" w:hAnsi="Baskerville" w:cs="Arial"/>
          <w:b/>
          <w:bCs/>
        </w:rPr>
      </w:pPr>
      <w:r>
        <w:rPr>
          <w:rFonts w:ascii="Baskerville" w:hAnsi="Baskerville" w:cs="Arial"/>
          <w:b/>
          <w:bCs/>
        </w:rPr>
        <w:t>Les partenaires de ce projet s’engagent à</w:t>
      </w:r>
    </w:p>
    <w:tbl>
      <w:tblPr>
        <w:tblW w:w="9975"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1E0" w:firstRow="1" w:lastRow="1" w:firstColumn="1" w:lastColumn="1" w:noHBand="0" w:noVBand="0"/>
      </w:tblPr>
      <w:tblGrid>
        <w:gridCol w:w="7815"/>
        <w:gridCol w:w="2160"/>
      </w:tblGrid>
      <w:tr w:rsidR="00316878" w:rsidRPr="000D7F2E" w14:paraId="58427EC6" w14:textId="77777777" w:rsidTr="00316878">
        <w:tc>
          <w:tcPr>
            <w:tcW w:w="7815" w:type="dxa"/>
            <w:tcBorders>
              <w:top w:val="single" w:sz="4" w:space="0" w:color="auto"/>
              <w:left w:val="single" w:sz="4" w:space="0" w:color="auto"/>
              <w:bottom w:val="single" w:sz="4" w:space="0" w:color="auto"/>
              <w:right w:val="single" w:sz="4" w:space="0" w:color="auto"/>
            </w:tcBorders>
            <w:vAlign w:val="center"/>
          </w:tcPr>
          <w:p w14:paraId="6C1BA31A" w14:textId="77777777" w:rsidR="00316878" w:rsidRPr="000D7F2E" w:rsidRDefault="00316878" w:rsidP="00316878">
            <w:pPr>
              <w:spacing w:line="280" w:lineRule="exact"/>
              <w:ind w:left="72" w:right="22"/>
              <w:jc w:val="center"/>
              <w:rPr>
                <w:rFonts w:ascii="Baskerville" w:hAnsi="Baskerville" w:cs="Arial"/>
                <w:b/>
              </w:rPr>
            </w:pPr>
          </w:p>
        </w:tc>
        <w:tc>
          <w:tcPr>
            <w:tcW w:w="2160" w:type="dxa"/>
            <w:tcBorders>
              <w:top w:val="single" w:sz="4" w:space="0" w:color="auto"/>
              <w:left w:val="single" w:sz="4" w:space="0" w:color="auto"/>
              <w:bottom w:val="single" w:sz="4" w:space="0" w:color="auto"/>
              <w:right w:val="single" w:sz="4" w:space="0" w:color="auto"/>
            </w:tcBorders>
            <w:vAlign w:val="center"/>
            <w:hideMark/>
          </w:tcPr>
          <w:p w14:paraId="7B4D1C45" w14:textId="77777777" w:rsidR="00316878" w:rsidRPr="000D7F2E" w:rsidRDefault="00316878" w:rsidP="00316878">
            <w:pPr>
              <w:spacing w:line="280" w:lineRule="exact"/>
              <w:ind w:left="72" w:right="22"/>
              <w:jc w:val="center"/>
              <w:rPr>
                <w:rFonts w:ascii="Baskerville" w:hAnsi="Baskerville" w:cs="Arial"/>
                <w:b/>
              </w:rPr>
            </w:pPr>
            <w:r w:rsidRPr="005A3B35">
              <w:rPr>
                <w:rFonts w:ascii="Baskerville" w:hAnsi="Baskerville" w:cs="Arial"/>
                <w:b/>
                <w:sz w:val="24"/>
                <w:szCs w:val="24"/>
              </w:rPr>
              <w:t>Signature du coordinateur du projet</w:t>
            </w:r>
            <w:r w:rsidRPr="000D7F2E">
              <w:rPr>
                <w:rFonts w:ascii="Baskerville" w:hAnsi="Baskerville" w:cs="Arial"/>
                <w:b/>
              </w:rPr>
              <w:t xml:space="preserve"> </w:t>
            </w:r>
            <w:r w:rsidRPr="000D7F2E">
              <w:rPr>
                <w:rFonts w:ascii="Baskerville" w:hAnsi="Baskerville" w:cs="Arial"/>
                <w:b/>
              </w:rPr>
              <w:br/>
            </w:r>
          </w:p>
        </w:tc>
      </w:tr>
      <w:tr w:rsidR="00316878" w:rsidRPr="000D7F2E" w14:paraId="6A2C1317" w14:textId="77777777" w:rsidTr="00316878">
        <w:tc>
          <w:tcPr>
            <w:tcW w:w="7815" w:type="dxa"/>
            <w:tcBorders>
              <w:top w:val="single" w:sz="4" w:space="0" w:color="auto"/>
              <w:left w:val="single" w:sz="4" w:space="0" w:color="auto"/>
              <w:bottom w:val="single" w:sz="4" w:space="0" w:color="auto"/>
              <w:right w:val="single" w:sz="4" w:space="0" w:color="auto"/>
            </w:tcBorders>
            <w:vAlign w:val="center"/>
          </w:tcPr>
          <w:p w14:paraId="0A064794" w14:textId="77777777" w:rsidR="00316878" w:rsidRPr="005A3B35" w:rsidRDefault="00316878" w:rsidP="00316878">
            <w:pPr>
              <w:spacing w:line="280" w:lineRule="exact"/>
              <w:ind w:left="72" w:right="22"/>
              <w:rPr>
                <w:rFonts w:ascii="Baskerville" w:hAnsi="Baskerville" w:cs="Arial"/>
                <w:bCs/>
                <w:i/>
                <w:sz w:val="24"/>
                <w:szCs w:val="24"/>
              </w:rPr>
            </w:pPr>
            <w:r w:rsidRPr="005A3B35">
              <w:rPr>
                <w:rFonts w:ascii="Baskerville" w:hAnsi="Baskerville" w:cs="Arial"/>
                <w:bCs/>
                <w:sz w:val="24"/>
                <w:szCs w:val="24"/>
              </w:rPr>
              <w:t>Envoyer un rapport d’activité annuel, et un rapport final au terme du projet.</w:t>
            </w:r>
          </w:p>
          <w:p w14:paraId="2DF49D7B" w14:textId="77777777" w:rsidR="00316878" w:rsidRPr="005A3B35" w:rsidRDefault="00316878" w:rsidP="00316878">
            <w:pPr>
              <w:spacing w:line="280" w:lineRule="exact"/>
              <w:ind w:left="72" w:right="22"/>
              <w:rPr>
                <w:rFonts w:ascii="Baskerville" w:hAnsi="Baskerville" w:cs="Arial"/>
                <w:bCs/>
                <w:sz w:val="24"/>
                <w:szCs w:val="24"/>
              </w:rPr>
            </w:pPr>
          </w:p>
        </w:tc>
        <w:tc>
          <w:tcPr>
            <w:tcW w:w="2160" w:type="dxa"/>
            <w:tcBorders>
              <w:top w:val="single" w:sz="4" w:space="0" w:color="auto"/>
              <w:left w:val="single" w:sz="4" w:space="0" w:color="auto"/>
              <w:bottom w:val="single" w:sz="4" w:space="0" w:color="auto"/>
              <w:right w:val="single" w:sz="4" w:space="0" w:color="auto"/>
            </w:tcBorders>
          </w:tcPr>
          <w:p w14:paraId="1C4A51AD" w14:textId="77777777" w:rsidR="00316878" w:rsidRPr="000D7F2E" w:rsidRDefault="00316878" w:rsidP="00316878">
            <w:pPr>
              <w:spacing w:line="280" w:lineRule="exact"/>
              <w:ind w:left="72" w:right="22"/>
              <w:jc w:val="center"/>
              <w:rPr>
                <w:rFonts w:ascii="Baskerville" w:hAnsi="Baskerville" w:cs="Arial"/>
                <w:b/>
                <w:i/>
              </w:rPr>
            </w:pPr>
          </w:p>
        </w:tc>
      </w:tr>
      <w:tr w:rsidR="00316878" w:rsidRPr="000D7F2E" w14:paraId="21E85BF3" w14:textId="77777777" w:rsidTr="00316878">
        <w:tc>
          <w:tcPr>
            <w:tcW w:w="7815" w:type="dxa"/>
            <w:tcBorders>
              <w:top w:val="single" w:sz="4" w:space="0" w:color="auto"/>
              <w:left w:val="single" w:sz="4" w:space="0" w:color="auto"/>
              <w:bottom w:val="single" w:sz="4" w:space="0" w:color="auto"/>
              <w:right w:val="single" w:sz="4" w:space="0" w:color="auto"/>
            </w:tcBorders>
            <w:vAlign w:val="center"/>
          </w:tcPr>
          <w:p w14:paraId="37E550DE" w14:textId="77777777" w:rsidR="00316878" w:rsidRPr="005A3B35" w:rsidRDefault="00316878" w:rsidP="00316878">
            <w:pPr>
              <w:spacing w:line="280" w:lineRule="exact"/>
              <w:ind w:left="72" w:right="22"/>
              <w:rPr>
                <w:rFonts w:ascii="Baskerville" w:hAnsi="Baskerville" w:cs="Arial"/>
                <w:bCs/>
                <w:sz w:val="24"/>
                <w:szCs w:val="24"/>
              </w:rPr>
            </w:pPr>
            <w:r w:rsidRPr="005A3B35">
              <w:rPr>
                <w:rFonts w:ascii="Baskerville" w:hAnsi="Baskerville" w:cs="Arial"/>
                <w:bCs/>
                <w:sz w:val="24"/>
                <w:szCs w:val="24"/>
              </w:rPr>
              <w:t xml:space="preserve">Faire clairement apparaître la contribution régionale pour </w:t>
            </w:r>
            <w:r w:rsidRPr="005A3B35">
              <w:rPr>
                <w:rFonts w:ascii="Baskerville" w:hAnsi="Baskerville" w:cs="Arial"/>
                <w:b/>
                <w:sz w:val="24"/>
                <w:szCs w:val="24"/>
              </w:rPr>
              <w:t>toutes</w:t>
            </w:r>
            <w:r w:rsidRPr="005A3B35">
              <w:rPr>
                <w:rFonts w:ascii="Baskerville" w:hAnsi="Baskerville" w:cs="Arial"/>
                <w:bCs/>
                <w:sz w:val="24"/>
                <w:szCs w:val="24"/>
              </w:rPr>
              <w:t xml:space="preserve"> les actions de communication, les produits et affichages liés au financement (mention "action financée par la Région Ile-de-France" et apposition obligatoire du logotype de la Région)</w:t>
            </w:r>
          </w:p>
          <w:p w14:paraId="735C239F" w14:textId="77777777" w:rsidR="00316878" w:rsidRPr="005A3B35" w:rsidRDefault="00316878" w:rsidP="00316878">
            <w:pPr>
              <w:spacing w:line="280" w:lineRule="exact"/>
              <w:ind w:left="72" w:right="22"/>
              <w:rPr>
                <w:rFonts w:ascii="Baskerville" w:hAnsi="Baskerville" w:cs="Arial"/>
                <w:bCs/>
                <w:sz w:val="24"/>
                <w:szCs w:val="24"/>
              </w:rPr>
            </w:pPr>
          </w:p>
        </w:tc>
        <w:tc>
          <w:tcPr>
            <w:tcW w:w="2160" w:type="dxa"/>
            <w:tcBorders>
              <w:top w:val="single" w:sz="4" w:space="0" w:color="auto"/>
              <w:left w:val="single" w:sz="4" w:space="0" w:color="auto"/>
              <w:bottom w:val="single" w:sz="4" w:space="0" w:color="auto"/>
              <w:right w:val="single" w:sz="4" w:space="0" w:color="auto"/>
            </w:tcBorders>
          </w:tcPr>
          <w:p w14:paraId="30CF75D6" w14:textId="77777777" w:rsidR="00316878" w:rsidRPr="000D7F2E" w:rsidRDefault="00316878" w:rsidP="00316878">
            <w:pPr>
              <w:spacing w:line="280" w:lineRule="exact"/>
              <w:ind w:left="72" w:right="22"/>
              <w:jc w:val="center"/>
              <w:rPr>
                <w:rFonts w:ascii="Baskerville" w:hAnsi="Baskerville" w:cs="Arial"/>
                <w:b/>
                <w:i/>
              </w:rPr>
            </w:pPr>
          </w:p>
        </w:tc>
      </w:tr>
      <w:tr w:rsidR="00316878" w:rsidRPr="000D7F2E" w14:paraId="686A236C" w14:textId="77777777" w:rsidTr="00316878">
        <w:tc>
          <w:tcPr>
            <w:tcW w:w="7815" w:type="dxa"/>
            <w:tcBorders>
              <w:top w:val="single" w:sz="4" w:space="0" w:color="auto"/>
              <w:left w:val="single" w:sz="4" w:space="0" w:color="auto"/>
              <w:bottom w:val="single" w:sz="4" w:space="0" w:color="auto"/>
              <w:right w:val="single" w:sz="4" w:space="0" w:color="auto"/>
            </w:tcBorders>
            <w:vAlign w:val="center"/>
          </w:tcPr>
          <w:p w14:paraId="6A1C3E82" w14:textId="77777777" w:rsidR="00316878" w:rsidRPr="005A3B35" w:rsidRDefault="00316878" w:rsidP="00316878">
            <w:pPr>
              <w:spacing w:line="280" w:lineRule="exact"/>
              <w:ind w:left="72" w:right="22"/>
              <w:rPr>
                <w:rFonts w:ascii="Baskerville" w:hAnsi="Baskerville" w:cs="Arial"/>
                <w:bCs/>
                <w:sz w:val="24"/>
                <w:szCs w:val="24"/>
              </w:rPr>
            </w:pPr>
            <w:r w:rsidRPr="005A3B35">
              <w:rPr>
                <w:rFonts w:ascii="Baskerville" w:hAnsi="Baskerville" w:cs="Arial"/>
                <w:b/>
                <w:bCs/>
                <w:sz w:val="24"/>
                <w:szCs w:val="24"/>
              </w:rPr>
              <w:t xml:space="preserve">Participer à </w:t>
            </w:r>
            <w:r w:rsidRPr="005A3B35">
              <w:rPr>
                <w:rFonts w:ascii="Baskerville" w:hAnsi="Baskerville" w:cs="Arial"/>
                <w:b/>
                <w:sz w:val="24"/>
                <w:szCs w:val="24"/>
              </w:rPr>
              <w:t>tous</w:t>
            </w:r>
            <w:r w:rsidRPr="005A3B35">
              <w:rPr>
                <w:rFonts w:ascii="Baskerville" w:hAnsi="Baskerville" w:cs="Arial"/>
                <w:b/>
                <w:bCs/>
                <w:sz w:val="24"/>
                <w:szCs w:val="24"/>
              </w:rPr>
              <w:t xml:space="preserve"> les évènements</w:t>
            </w:r>
            <w:r w:rsidRPr="005A3B35">
              <w:rPr>
                <w:rFonts w:ascii="Baskerville" w:hAnsi="Baskerville" w:cs="Arial"/>
                <w:bCs/>
                <w:sz w:val="24"/>
                <w:szCs w:val="24"/>
              </w:rPr>
              <w:t xml:space="preserve"> auxquels la Région et/ou le DIM1HEALTH les invitent.</w:t>
            </w:r>
          </w:p>
          <w:p w14:paraId="5896FB22" w14:textId="77777777" w:rsidR="00316878" w:rsidRPr="005A3B35" w:rsidRDefault="00316878" w:rsidP="00316878">
            <w:pPr>
              <w:spacing w:line="280" w:lineRule="exact"/>
              <w:ind w:left="72" w:right="22"/>
              <w:rPr>
                <w:rFonts w:ascii="Baskerville" w:hAnsi="Baskerville" w:cs="Arial"/>
                <w:bCs/>
                <w:sz w:val="24"/>
                <w:szCs w:val="24"/>
              </w:rPr>
            </w:pPr>
          </w:p>
        </w:tc>
        <w:tc>
          <w:tcPr>
            <w:tcW w:w="2160" w:type="dxa"/>
            <w:tcBorders>
              <w:top w:val="single" w:sz="4" w:space="0" w:color="auto"/>
              <w:left w:val="single" w:sz="4" w:space="0" w:color="auto"/>
              <w:bottom w:val="single" w:sz="4" w:space="0" w:color="auto"/>
              <w:right w:val="single" w:sz="4" w:space="0" w:color="auto"/>
            </w:tcBorders>
          </w:tcPr>
          <w:p w14:paraId="332D357F" w14:textId="77777777" w:rsidR="00316878" w:rsidRPr="000D7F2E" w:rsidRDefault="00316878" w:rsidP="00316878">
            <w:pPr>
              <w:spacing w:line="280" w:lineRule="exact"/>
              <w:ind w:left="72" w:right="22"/>
              <w:jc w:val="center"/>
              <w:rPr>
                <w:rFonts w:ascii="Baskerville" w:hAnsi="Baskerville" w:cs="Arial"/>
                <w:b/>
                <w:i/>
              </w:rPr>
            </w:pPr>
          </w:p>
        </w:tc>
      </w:tr>
      <w:tr w:rsidR="00316878" w:rsidRPr="000D7F2E" w14:paraId="2AB166A4" w14:textId="77777777" w:rsidTr="00316878">
        <w:tc>
          <w:tcPr>
            <w:tcW w:w="7815" w:type="dxa"/>
            <w:tcBorders>
              <w:top w:val="single" w:sz="4" w:space="0" w:color="auto"/>
              <w:left w:val="single" w:sz="4" w:space="0" w:color="auto"/>
              <w:bottom w:val="single" w:sz="4" w:space="0" w:color="auto"/>
              <w:right w:val="single" w:sz="4" w:space="0" w:color="auto"/>
            </w:tcBorders>
            <w:vAlign w:val="center"/>
          </w:tcPr>
          <w:p w14:paraId="4ADDE1B7" w14:textId="77777777" w:rsidR="00316878" w:rsidRPr="005A3B35" w:rsidRDefault="00316878" w:rsidP="00316878">
            <w:pPr>
              <w:spacing w:line="280" w:lineRule="exact"/>
              <w:ind w:left="72" w:right="22"/>
              <w:rPr>
                <w:rFonts w:ascii="Baskerville" w:hAnsi="Baskerville" w:cs="Arial"/>
                <w:bCs/>
                <w:sz w:val="24"/>
                <w:szCs w:val="24"/>
              </w:rPr>
            </w:pPr>
            <w:r w:rsidRPr="005A3B35">
              <w:rPr>
                <w:rFonts w:ascii="Baskerville" w:hAnsi="Baskerville" w:cs="Arial"/>
                <w:bCs/>
                <w:sz w:val="24"/>
                <w:szCs w:val="24"/>
              </w:rPr>
              <w:t xml:space="preserve">Participer en tant que conférencier à une conférence scientifique </w:t>
            </w:r>
          </w:p>
          <w:p w14:paraId="3D291082" w14:textId="77777777" w:rsidR="00316878" w:rsidRPr="005A3B35" w:rsidRDefault="00316878" w:rsidP="00316878">
            <w:pPr>
              <w:spacing w:line="280" w:lineRule="exact"/>
              <w:ind w:left="72" w:right="22"/>
              <w:rPr>
                <w:rFonts w:ascii="Baskerville" w:hAnsi="Baskerville" w:cs="Arial"/>
                <w:bCs/>
                <w:sz w:val="24"/>
                <w:szCs w:val="24"/>
              </w:rPr>
            </w:pPr>
            <w:r w:rsidRPr="005A3B35">
              <w:rPr>
                <w:rFonts w:ascii="Baskerville" w:hAnsi="Baskerville" w:cs="Arial"/>
                <w:bCs/>
                <w:sz w:val="24"/>
                <w:szCs w:val="24"/>
              </w:rPr>
              <w:t>ET éventuellement à une conférence grand public organisées par le DIM1HEALTH.</w:t>
            </w:r>
          </w:p>
          <w:p w14:paraId="6B6B1BB2" w14:textId="77777777" w:rsidR="00316878" w:rsidRPr="005A3B35" w:rsidRDefault="00316878" w:rsidP="00316878">
            <w:pPr>
              <w:spacing w:line="280" w:lineRule="exact"/>
              <w:ind w:left="72" w:right="22"/>
              <w:rPr>
                <w:rFonts w:ascii="Baskerville" w:hAnsi="Baskerville" w:cs="Arial"/>
                <w:bCs/>
                <w:sz w:val="24"/>
                <w:szCs w:val="24"/>
              </w:rPr>
            </w:pPr>
            <w:r w:rsidRPr="005A3B35">
              <w:rPr>
                <w:rFonts w:ascii="Baskerville" w:hAnsi="Baskerville" w:cs="Arial"/>
                <w:b/>
                <w:sz w:val="24"/>
                <w:szCs w:val="24"/>
              </w:rPr>
              <w:t>TITRES envisagés pour la conférence grand public :</w:t>
            </w:r>
            <w:r w:rsidRPr="005A3B35">
              <w:rPr>
                <w:rFonts w:ascii="Baskerville" w:hAnsi="Baskerville" w:cs="Arial"/>
                <w:bCs/>
                <w:sz w:val="24"/>
                <w:szCs w:val="24"/>
              </w:rPr>
              <w:t xml:space="preserve"> </w:t>
            </w:r>
          </w:p>
          <w:p w14:paraId="07127F04" w14:textId="77777777" w:rsidR="00316878" w:rsidRPr="005A3B35" w:rsidRDefault="00316878" w:rsidP="00316878">
            <w:pPr>
              <w:spacing w:line="280" w:lineRule="exact"/>
              <w:ind w:left="72" w:right="22"/>
              <w:rPr>
                <w:rFonts w:ascii="Baskerville" w:hAnsi="Baskerville" w:cs="Arial"/>
                <w:bCs/>
                <w:sz w:val="24"/>
                <w:szCs w:val="24"/>
              </w:rPr>
            </w:pPr>
            <w:r w:rsidRPr="005A3B35">
              <w:rPr>
                <w:rFonts w:ascii="Baskerville" w:hAnsi="Baskerville" w:cs="Arial"/>
                <w:bCs/>
                <w:sz w:val="24"/>
                <w:szCs w:val="24"/>
              </w:rPr>
              <w:t>Partenaire 1 : ………………………………………………….</w:t>
            </w:r>
          </w:p>
          <w:p w14:paraId="6B9F7FF6" w14:textId="77777777" w:rsidR="00316878" w:rsidRPr="005A3B35" w:rsidRDefault="00316878" w:rsidP="00316878">
            <w:pPr>
              <w:spacing w:line="280" w:lineRule="exact"/>
              <w:ind w:left="72" w:right="22"/>
              <w:rPr>
                <w:rFonts w:ascii="Baskerville" w:hAnsi="Baskerville" w:cs="Arial"/>
                <w:bCs/>
                <w:sz w:val="24"/>
                <w:szCs w:val="24"/>
              </w:rPr>
            </w:pPr>
            <w:r w:rsidRPr="005A3B35">
              <w:rPr>
                <w:rFonts w:ascii="Baskerville" w:hAnsi="Baskerville" w:cs="Arial"/>
                <w:bCs/>
                <w:sz w:val="24"/>
                <w:szCs w:val="24"/>
              </w:rPr>
              <w:t>Partenaire x : ………………………………………………….</w:t>
            </w:r>
          </w:p>
          <w:p w14:paraId="60FCF375" w14:textId="77777777" w:rsidR="00316878" w:rsidRPr="005A3B35" w:rsidRDefault="00316878" w:rsidP="00316878">
            <w:pPr>
              <w:spacing w:line="280" w:lineRule="exact"/>
              <w:ind w:left="72" w:right="22"/>
              <w:rPr>
                <w:rFonts w:ascii="Baskerville" w:hAnsi="Baskerville" w:cs="Arial"/>
                <w:bCs/>
                <w:sz w:val="24"/>
                <w:szCs w:val="24"/>
              </w:rPr>
            </w:pPr>
          </w:p>
        </w:tc>
        <w:tc>
          <w:tcPr>
            <w:tcW w:w="2160" w:type="dxa"/>
            <w:tcBorders>
              <w:top w:val="single" w:sz="4" w:space="0" w:color="auto"/>
              <w:left w:val="single" w:sz="4" w:space="0" w:color="auto"/>
              <w:bottom w:val="single" w:sz="4" w:space="0" w:color="auto"/>
              <w:right w:val="single" w:sz="4" w:space="0" w:color="auto"/>
            </w:tcBorders>
          </w:tcPr>
          <w:p w14:paraId="6314A957" w14:textId="77777777" w:rsidR="00316878" w:rsidRPr="000D7F2E" w:rsidRDefault="00316878" w:rsidP="00316878">
            <w:pPr>
              <w:spacing w:line="280" w:lineRule="exact"/>
              <w:ind w:left="72" w:right="22"/>
              <w:jc w:val="center"/>
              <w:rPr>
                <w:rFonts w:ascii="Baskerville" w:hAnsi="Baskerville" w:cs="Arial"/>
                <w:b/>
                <w:i/>
              </w:rPr>
            </w:pPr>
          </w:p>
        </w:tc>
      </w:tr>
      <w:tr w:rsidR="00316878" w:rsidRPr="000D7F2E" w14:paraId="35A95B79" w14:textId="77777777" w:rsidTr="00316878">
        <w:tc>
          <w:tcPr>
            <w:tcW w:w="7815" w:type="dxa"/>
            <w:tcBorders>
              <w:top w:val="single" w:sz="4" w:space="0" w:color="auto"/>
              <w:left w:val="single" w:sz="4" w:space="0" w:color="auto"/>
              <w:bottom w:val="single" w:sz="4" w:space="0" w:color="auto"/>
              <w:right w:val="single" w:sz="4" w:space="0" w:color="auto"/>
            </w:tcBorders>
            <w:vAlign w:val="center"/>
          </w:tcPr>
          <w:p w14:paraId="72BB7AF7" w14:textId="77777777" w:rsidR="00316878" w:rsidRPr="005A3B35" w:rsidRDefault="00316878" w:rsidP="00316878">
            <w:pPr>
              <w:spacing w:line="280" w:lineRule="exact"/>
              <w:ind w:left="72" w:right="22"/>
              <w:jc w:val="both"/>
              <w:rPr>
                <w:rFonts w:ascii="Baskerville" w:hAnsi="Baskerville" w:cs="Arial"/>
                <w:bCs/>
                <w:sz w:val="24"/>
                <w:szCs w:val="24"/>
              </w:rPr>
            </w:pPr>
            <w:r w:rsidRPr="005A3B35">
              <w:rPr>
                <w:rFonts w:ascii="Baskerville" w:hAnsi="Baskerville" w:cs="Arial"/>
                <w:bCs/>
                <w:sz w:val="24"/>
                <w:szCs w:val="24"/>
              </w:rPr>
              <w:t>Accueillir 2 étudiants/apprentis franciliens dans le cadre d’un stage court d’au moins 2 mois.</w:t>
            </w:r>
          </w:p>
          <w:p w14:paraId="1D694A52" w14:textId="77777777" w:rsidR="00316878" w:rsidRPr="005A3B35" w:rsidRDefault="00316878" w:rsidP="00316878">
            <w:pPr>
              <w:spacing w:line="280" w:lineRule="exact"/>
              <w:ind w:left="72" w:right="22"/>
              <w:rPr>
                <w:rFonts w:ascii="Baskerville" w:hAnsi="Baskerville" w:cs="Arial"/>
                <w:bCs/>
                <w:sz w:val="24"/>
                <w:szCs w:val="24"/>
              </w:rPr>
            </w:pPr>
          </w:p>
        </w:tc>
        <w:tc>
          <w:tcPr>
            <w:tcW w:w="2160" w:type="dxa"/>
            <w:tcBorders>
              <w:top w:val="single" w:sz="4" w:space="0" w:color="auto"/>
              <w:left w:val="single" w:sz="4" w:space="0" w:color="auto"/>
              <w:bottom w:val="single" w:sz="4" w:space="0" w:color="auto"/>
              <w:right w:val="single" w:sz="4" w:space="0" w:color="auto"/>
            </w:tcBorders>
          </w:tcPr>
          <w:p w14:paraId="6B54F78A" w14:textId="77777777" w:rsidR="00316878" w:rsidRPr="000D7F2E" w:rsidRDefault="00316878" w:rsidP="00316878">
            <w:pPr>
              <w:spacing w:line="280" w:lineRule="exact"/>
              <w:ind w:left="72" w:right="22"/>
              <w:jc w:val="center"/>
              <w:rPr>
                <w:rFonts w:ascii="Baskerville" w:hAnsi="Baskerville" w:cs="Arial"/>
                <w:b/>
                <w:i/>
              </w:rPr>
            </w:pPr>
          </w:p>
        </w:tc>
      </w:tr>
      <w:tr w:rsidR="00316878" w:rsidRPr="000D7F2E" w14:paraId="1110588D" w14:textId="77777777" w:rsidTr="00316878">
        <w:tc>
          <w:tcPr>
            <w:tcW w:w="7815" w:type="dxa"/>
            <w:tcBorders>
              <w:top w:val="single" w:sz="4" w:space="0" w:color="auto"/>
              <w:left w:val="single" w:sz="4" w:space="0" w:color="auto"/>
              <w:bottom w:val="single" w:sz="4" w:space="0" w:color="auto"/>
              <w:right w:val="single" w:sz="4" w:space="0" w:color="auto"/>
            </w:tcBorders>
            <w:vAlign w:val="center"/>
            <w:hideMark/>
          </w:tcPr>
          <w:p w14:paraId="3D2711FD" w14:textId="1ECE5653" w:rsidR="00316878" w:rsidRPr="005A3B35" w:rsidRDefault="00316878" w:rsidP="00527F1E">
            <w:pPr>
              <w:spacing w:line="280" w:lineRule="exact"/>
              <w:ind w:left="72" w:right="22"/>
              <w:rPr>
                <w:rFonts w:ascii="Baskerville" w:hAnsi="Baskerville" w:cs="Arial"/>
                <w:bCs/>
                <w:sz w:val="24"/>
                <w:szCs w:val="24"/>
              </w:rPr>
            </w:pPr>
            <w:r w:rsidRPr="005A3B35">
              <w:rPr>
                <w:rFonts w:ascii="Baskerville" w:hAnsi="Baskerville" w:cs="Arial"/>
                <w:bCs/>
                <w:sz w:val="24"/>
                <w:szCs w:val="24"/>
              </w:rPr>
              <w:t>Avis et signature d</w:t>
            </w:r>
            <w:r w:rsidR="00527F1E">
              <w:rPr>
                <w:rFonts w:ascii="Baskerville" w:hAnsi="Baskerville" w:cs="Arial"/>
                <w:bCs/>
                <w:sz w:val="24"/>
                <w:szCs w:val="24"/>
              </w:rPr>
              <w:t>u</w:t>
            </w:r>
            <w:r w:rsidRPr="005A3B35">
              <w:rPr>
                <w:rFonts w:ascii="Baskerville" w:hAnsi="Baskerville" w:cs="Arial"/>
                <w:bCs/>
                <w:sz w:val="24"/>
                <w:szCs w:val="24"/>
              </w:rPr>
              <w:t xml:space="preserve"> Directeur d’unité ou </w:t>
            </w:r>
            <w:r w:rsidR="00527F1E">
              <w:rPr>
                <w:rFonts w:ascii="Baskerville" w:hAnsi="Baskerville" w:cs="Arial"/>
                <w:bCs/>
                <w:sz w:val="24"/>
                <w:szCs w:val="24"/>
              </w:rPr>
              <w:t>du</w:t>
            </w:r>
            <w:r w:rsidRPr="005A3B35">
              <w:rPr>
                <w:rFonts w:ascii="Baskerville" w:hAnsi="Baskerville" w:cs="Arial"/>
                <w:bCs/>
                <w:sz w:val="24"/>
                <w:szCs w:val="24"/>
              </w:rPr>
              <w:t xml:space="preserve"> délégataire </w:t>
            </w:r>
          </w:p>
        </w:tc>
        <w:tc>
          <w:tcPr>
            <w:tcW w:w="2160" w:type="dxa"/>
            <w:tcBorders>
              <w:top w:val="single" w:sz="4" w:space="0" w:color="auto"/>
              <w:left w:val="single" w:sz="4" w:space="0" w:color="auto"/>
              <w:bottom w:val="single" w:sz="4" w:space="0" w:color="auto"/>
              <w:right w:val="single" w:sz="4" w:space="0" w:color="auto"/>
            </w:tcBorders>
          </w:tcPr>
          <w:p w14:paraId="1EE9F95E" w14:textId="77777777" w:rsidR="00316878" w:rsidRPr="000D7F2E" w:rsidRDefault="00316878" w:rsidP="00316878">
            <w:pPr>
              <w:spacing w:line="280" w:lineRule="exact"/>
              <w:ind w:left="72" w:right="22"/>
              <w:jc w:val="center"/>
              <w:rPr>
                <w:rFonts w:ascii="Baskerville" w:hAnsi="Baskerville" w:cs="Arial"/>
                <w:b/>
                <w:i/>
              </w:rPr>
            </w:pPr>
          </w:p>
        </w:tc>
      </w:tr>
    </w:tbl>
    <w:p w14:paraId="3B21E50D" w14:textId="77777777" w:rsidR="00316878" w:rsidRPr="000D7F2E" w:rsidRDefault="00316878" w:rsidP="00316878">
      <w:pPr>
        <w:jc w:val="center"/>
        <w:rPr>
          <w:rFonts w:ascii="Baskerville" w:hAnsi="Baskerville" w:cs="Arial"/>
          <w:b/>
        </w:rPr>
      </w:pPr>
    </w:p>
    <w:p w14:paraId="1E5CF6AC" w14:textId="77777777" w:rsidR="00316878" w:rsidRPr="000D7F2E" w:rsidRDefault="00316878" w:rsidP="00316878">
      <w:pPr>
        <w:rPr>
          <w:rFonts w:ascii="Baskerville" w:hAnsi="Baskerville" w:cs="Arial"/>
          <w:sz w:val="28"/>
          <w:szCs w:val="28"/>
        </w:rPr>
      </w:pPr>
      <w:r w:rsidRPr="000D7F2E">
        <w:rPr>
          <w:rFonts w:ascii="Baskerville" w:hAnsi="Baskerville" w:cs="Arial"/>
          <w:b/>
        </w:rPr>
        <w:br w:type="page"/>
      </w:r>
    </w:p>
    <w:p w14:paraId="6F6FDAE1" w14:textId="77777777" w:rsidR="00316878" w:rsidRPr="000D7F2E" w:rsidRDefault="00316878" w:rsidP="00316878">
      <w:pPr>
        <w:jc w:val="center"/>
        <w:rPr>
          <w:rFonts w:ascii="Baskerville" w:hAnsi="Baskerville" w:cs="Arial"/>
          <w:b/>
          <w:sz w:val="28"/>
          <w:szCs w:val="28"/>
        </w:rPr>
      </w:pPr>
    </w:p>
    <w:p w14:paraId="312CE4FF" w14:textId="77777777" w:rsidR="00316878" w:rsidRPr="00AB30B6" w:rsidRDefault="00316878" w:rsidP="00316878">
      <w:pPr>
        <w:pStyle w:val="Title"/>
        <w:shd w:val="clear" w:color="auto" w:fill="31849B" w:themeFill="accent5" w:themeFillShade="BF"/>
        <w:spacing w:before="120" w:after="120" w:line="320" w:lineRule="exact"/>
        <w:rPr>
          <w:rStyle w:val="Strong"/>
          <w:rFonts w:ascii="Baskerville" w:hAnsi="Baskerville" w:cs="Times New Roman"/>
          <w:smallCaps/>
          <w:color w:val="FFFFFF" w:themeColor="background1"/>
          <w:sz w:val="28"/>
          <w:szCs w:val="28"/>
        </w:rPr>
      </w:pPr>
      <w:r>
        <w:rPr>
          <w:rStyle w:val="Strong"/>
          <w:rFonts w:ascii="Baskerville" w:hAnsi="Baskerville" w:cs="Times New Roman"/>
          <w:smallCaps/>
          <w:color w:val="FFFFFF" w:themeColor="background1"/>
          <w:sz w:val="28"/>
          <w:szCs w:val="28"/>
        </w:rPr>
        <w:t xml:space="preserve">Propositions experts </w:t>
      </w:r>
      <w:proofErr w:type="spellStart"/>
      <w:r>
        <w:rPr>
          <w:rStyle w:val="Strong"/>
          <w:rFonts w:ascii="Baskerville" w:hAnsi="Baskerville" w:cs="Times New Roman"/>
          <w:smallCaps/>
          <w:color w:val="FFFFFF" w:themeColor="background1"/>
          <w:sz w:val="28"/>
          <w:szCs w:val="28"/>
        </w:rPr>
        <w:t>exterieurs</w:t>
      </w:r>
      <w:proofErr w:type="spellEnd"/>
    </w:p>
    <w:p w14:paraId="2259DCD6" w14:textId="77777777" w:rsidR="00316878" w:rsidRPr="00AB30B6" w:rsidRDefault="00316878" w:rsidP="00316878">
      <w:pPr>
        <w:spacing w:after="80"/>
        <w:jc w:val="both"/>
        <w:rPr>
          <w:rFonts w:ascii="Baskerville" w:hAnsi="Baskerville" w:cs="Arial"/>
          <w:b/>
          <w:i/>
          <w:color w:val="000000" w:themeColor="text1"/>
        </w:rPr>
      </w:pPr>
    </w:p>
    <w:p w14:paraId="6C79BB2E" w14:textId="5F80BC6C" w:rsidR="00316878" w:rsidRPr="00AB30B6" w:rsidRDefault="00316878" w:rsidP="00316878">
      <w:pPr>
        <w:spacing w:after="80"/>
        <w:jc w:val="both"/>
        <w:rPr>
          <w:rFonts w:ascii="Baskerville" w:hAnsi="Baskerville" w:cs="Arial"/>
          <w:b/>
          <w:i/>
          <w:color w:val="000000" w:themeColor="text1"/>
        </w:rPr>
      </w:pPr>
      <w:r w:rsidRPr="00AB30B6">
        <w:rPr>
          <w:rFonts w:ascii="Baskerville" w:hAnsi="Baskerville" w:cs="Arial"/>
          <w:b/>
          <w:i/>
          <w:color w:val="000000" w:themeColor="text1"/>
        </w:rPr>
        <w:t>Afin d’accélérer le traitement des dossiers, les organismes candidats peuvent suggérer deux noms (avec leurs coordonnées complètes et précises) d’experts localisés</w:t>
      </w:r>
      <w:r w:rsidR="00B519DF">
        <w:rPr>
          <w:rFonts w:ascii="Baskerville" w:hAnsi="Baskerville" w:cs="Arial"/>
          <w:b/>
          <w:i/>
          <w:color w:val="000000" w:themeColor="text1"/>
        </w:rPr>
        <w:t xml:space="preserve"> ou non</w:t>
      </w:r>
      <w:r w:rsidRPr="00AB30B6">
        <w:rPr>
          <w:rFonts w:ascii="Baskerville" w:hAnsi="Baskerville" w:cs="Arial"/>
          <w:b/>
          <w:i/>
          <w:color w:val="000000" w:themeColor="text1"/>
        </w:rPr>
        <w:t xml:space="preserve"> en l’Ile-de-France (en France) et susceptibles de réaliser l’expertise du projet.</w:t>
      </w:r>
    </w:p>
    <w:p w14:paraId="150ED1D1" w14:textId="77777777" w:rsidR="00316878" w:rsidRPr="00AB30B6" w:rsidRDefault="00316878" w:rsidP="00316878">
      <w:pPr>
        <w:spacing w:after="80"/>
        <w:jc w:val="both"/>
        <w:rPr>
          <w:rFonts w:ascii="Baskerville" w:hAnsi="Baskerville" w:cs="Arial"/>
          <w:b/>
          <w:i/>
          <w:color w:val="000000" w:themeColor="text1"/>
        </w:rPr>
      </w:pPr>
      <w:r w:rsidRPr="00AB30B6">
        <w:rPr>
          <w:rFonts w:ascii="Baskerville" w:hAnsi="Baskerville" w:cs="Arial"/>
          <w:b/>
          <w:i/>
          <w:color w:val="000000" w:themeColor="text1"/>
        </w:rPr>
        <w:t>Le Conseil régional et les coordonnateurs des DIM se réservent le droit de choisir leurs experts parmi les propositions qui leur sont faites ou d’autres sources.</w:t>
      </w:r>
    </w:p>
    <w:p w14:paraId="74940D5F" w14:textId="77777777" w:rsidR="00316878" w:rsidRPr="000D7F2E" w:rsidRDefault="00316878" w:rsidP="00316878">
      <w:pPr>
        <w:spacing w:after="80"/>
        <w:rPr>
          <w:rFonts w:ascii="Baskerville" w:hAnsi="Baskerville" w:cs="Arial"/>
        </w:rPr>
      </w:pPr>
    </w:p>
    <w:p w14:paraId="6ED1FC88" w14:textId="77777777" w:rsidR="00316878" w:rsidRPr="000D7F2E" w:rsidRDefault="00316878" w:rsidP="00316878">
      <w:pPr>
        <w:spacing w:after="80"/>
        <w:rPr>
          <w:rFonts w:ascii="Baskerville" w:hAnsi="Baskerville" w:cs="Arial"/>
        </w:rPr>
      </w:pPr>
      <w:r w:rsidRPr="000D7F2E">
        <w:rPr>
          <w:rFonts w:ascii="Baskerville" w:hAnsi="Baskerville" w:cs="Arial"/>
        </w:rPr>
        <w:t>Coordonnées de l’expert n°1</w:t>
      </w:r>
    </w:p>
    <w:p w14:paraId="08D1D38A" w14:textId="77777777" w:rsidR="00316878" w:rsidRPr="000D7F2E" w:rsidRDefault="00316878" w:rsidP="00316878">
      <w:pPr>
        <w:tabs>
          <w:tab w:val="left" w:pos="5103"/>
        </w:tabs>
        <w:spacing w:after="80"/>
        <w:rPr>
          <w:rFonts w:ascii="Baskerville" w:hAnsi="Baskerville" w:cs="Arial"/>
        </w:rPr>
      </w:pPr>
      <w:r w:rsidRPr="000D7F2E">
        <w:rPr>
          <w:rFonts w:ascii="Baskerville" w:hAnsi="Baskerville" w:cs="Arial"/>
        </w:rPr>
        <w:t>Nom :</w:t>
      </w:r>
      <w:r w:rsidRPr="000D7F2E">
        <w:rPr>
          <w:rFonts w:ascii="Baskerville" w:hAnsi="Baskerville" w:cs="Arial"/>
        </w:rPr>
        <w:tab/>
        <w:t xml:space="preserve">Prénom : </w:t>
      </w:r>
    </w:p>
    <w:p w14:paraId="74ACF86C" w14:textId="77777777" w:rsidR="00316878" w:rsidRPr="000D7F2E" w:rsidRDefault="00316878" w:rsidP="00316878">
      <w:pPr>
        <w:tabs>
          <w:tab w:val="left" w:pos="5103"/>
        </w:tabs>
        <w:spacing w:after="80"/>
        <w:rPr>
          <w:rFonts w:ascii="Baskerville" w:hAnsi="Baskerville" w:cs="Arial"/>
        </w:rPr>
      </w:pPr>
      <w:r w:rsidRPr="000D7F2E">
        <w:rPr>
          <w:rFonts w:ascii="Baskerville" w:hAnsi="Baskerville" w:cs="Arial"/>
        </w:rPr>
        <w:t xml:space="preserve">Fonction : </w:t>
      </w:r>
    </w:p>
    <w:p w14:paraId="2AC33648" w14:textId="77777777" w:rsidR="00316878" w:rsidRPr="000D7F2E" w:rsidRDefault="00316878" w:rsidP="00316878">
      <w:pPr>
        <w:tabs>
          <w:tab w:val="left" w:pos="5103"/>
        </w:tabs>
        <w:spacing w:after="80"/>
        <w:rPr>
          <w:rFonts w:ascii="Baskerville" w:hAnsi="Baskerville" w:cs="Arial"/>
        </w:rPr>
      </w:pPr>
      <w:r w:rsidRPr="000D7F2E">
        <w:rPr>
          <w:rFonts w:ascii="Baskerville" w:hAnsi="Baskerville" w:cs="Arial"/>
        </w:rPr>
        <w:t xml:space="preserve">Organisme : </w:t>
      </w:r>
    </w:p>
    <w:p w14:paraId="1E062321" w14:textId="77777777" w:rsidR="00316878" w:rsidRPr="000D7F2E" w:rsidRDefault="00316878" w:rsidP="00316878">
      <w:pPr>
        <w:tabs>
          <w:tab w:val="left" w:pos="5103"/>
        </w:tabs>
        <w:spacing w:after="80"/>
        <w:rPr>
          <w:rFonts w:ascii="Baskerville" w:hAnsi="Baskerville" w:cs="Arial"/>
        </w:rPr>
      </w:pPr>
      <w:r w:rsidRPr="000D7F2E">
        <w:rPr>
          <w:rFonts w:ascii="Baskerville" w:hAnsi="Baskerville" w:cs="Arial"/>
        </w:rPr>
        <w:t xml:space="preserve">Adresse : </w:t>
      </w:r>
    </w:p>
    <w:p w14:paraId="6C7E5A97" w14:textId="77777777" w:rsidR="00316878" w:rsidRPr="000D7F2E" w:rsidRDefault="00316878" w:rsidP="00316878">
      <w:pPr>
        <w:tabs>
          <w:tab w:val="left" w:pos="5103"/>
        </w:tabs>
        <w:spacing w:after="80"/>
        <w:rPr>
          <w:rFonts w:ascii="Baskerville" w:hAnsi="Baskerville" w:cs="Arial"/>
        </w:rPr>
      </w:pPr>
      <w:r w:rsidRPr="000D7F2E">
        <w:rPr>
          <w:rFonts w:ascii="Baskerville" w:hAnsi="Baskerville" w:cs="Arial"/>
        </w:rPr>
        <w:t>Email :</w:t>
      </w:r>
    </w:p>
    <w:p w14:paraId="46663623" w14:textId="77777777" w:rsidR="00316878" w:rsidRPr="000D7F2E" w:rsidRDefault="00316878" w:rsidP="00316878">
      <w:pPr>
        <w:tabs>
          <w:tab w:val="left" w:pos="5103"/>
        </w:tabs>
        <w:spacing w:after="80"/>
        <w:rPr>
          <w:rFonts w:ascii="Baskerville" w:hAnsi="Baskerville" w:cs="Arial"/>
        </w:rPr>
      </w:pPr>
    </w:p>
    <w:p w14:paraId="5A37AA1D" w14:textId="77777777" w:rsidR="00316878" w:rsidRPr="000D7F2E" w:rsidRDefault="00316878" w:rsidP="00316878">
      <w:pPr>
        <w:tabs>
          <w:tab w:val="left" w:pos="5103"/>
        </w:tabs>
        <w:spacing w:after="80"/>
        <w:rPr>
          <w:rFonts w:ascii="Baskerville" w:hAnsi="Baskerville" w:cs="Arial"/>
        </w:rPr>
      </w:pPr>
      <w:r w:rsidRPr="000D7F2E">
        <w:rPr>
          <w:rFonts w:ascii="Baskerville" w:hAnsi="Baskerville" w:cs="Arial"/>
        </w:rPr>
        <w:t>Coordonnées de l’expert n°2</w:t>
      </w:r>
    </w:p>
    <w:p w14:paraId="24860CBA" w14:textId="77777777" w:rsidR="00316878" w:rsidRPr="000D7F2E" w:rsidRDefault="00316878" w:rsidP="00316878">
      <w:pPr>
        <w:tabs>
          <w:tab w:val="left" w:pos="5103"/>
        </w:tabs>
        <w:spacing w:after="80"/>
        <w:rPr>
          <w:rFonts w:ascii="Baskerville" w:hAnsi="Baskerville" w:cs="Arial"/>
        </w:rPr>
      </w:pPr>
      <w:r w:rsidRPr="000D7F2E">
        <w:rPr>
          <w:rFonts w:ascii="Baskerville" w:hAnsi="Baskerville" w:cs="Arial"/>
        </w:rPr>
        <w:t>Nom :</w:t>
      </w:r>
      <w:r w:rsidRPr="000D7F2E">
        <w:rPr>
          <w:rFonts w:ascii="Baskerville" w:hAnsi="Baskerville" w:cs="Arial"/>
        </w:rPr>
        <w:tab/>
        <w:t xml:space="preserve">Prénom : </w:t>
      </w:r>
    </w:p>
    <w:p w14:paraId="45A30E84" w14:textId="77777777" w:rsidR="00316878" w:rsidRPr="000D7F2E" w:rsidRDefault="00316878" w:rsidP="00316878">
      <w:pPr>
        <w:tabs>
          <w:tab w:val="left" w:pos="5103"/>
        </w:tabs>
        <w:spacing w:after="80"/>
        <w:rPr>
          <w:rFonts w:ascii="Baskerville" w:hAnsi="Baskerville" w:cs="Arial"/>
        </w:rPr>
      </w:pPr>
      <w:r w:rsidRPr="000D7F2E">
        <w:rPr>
          <w:rFonts w:ascii="Baskerville" w:hAnsi="Baskerville" w:cs="Arial"/>
        </w:rPr>
        <w:t xml:space="preserve">Fonction : </w:t>
      </w:r>
    </w:p>
    <w:p w14:paraId="1B70BAB8" w14:textId="77777777" w:rsidR="00316878" w:rsidRPr="000D7F2E" w:rsidRDefault="00316878" w:rsidP="00316878">
      <w:pPr>
        <w:tabs>
          <w:tab w:val="left" w:pos="5103"/>
        </w:tabs>
        <w:spacing w:after="80"/>
        <w:rPr>
          <w:rFonts w:ascii="Baskerville" w:hAnsi="Baskerville" w:cs="Arial"/>
        </w:rPr>
      </w:pPr>
      <w:r w:rsidRPr="000D7F2E">
        <w:rPr>
          <w:rFonts w:ascii="Baskerville" w:hAnsi="Baskerville" w:cs="Arial"/>
        </w:rPr>
        <w:t xml:space="preserve">Organisme : </w:t>
      </w:r>
    </w:p>
    <w:p w14:paraId="4EB7D360" w14:textId="77777777" w:rsidR="00316878" w:rsidRPr="000D7F2E" w:rsidRDefault="00316878" w:rsidP="00316878">
      <w:pPr>
        <w:tabs>
          <w:tab w:val="left" w:pos="5103"/>
        </w:tabs>
        <w:spacing w:after="80"/>
        <w:rPr>
          <w:rFonts w:ascii="Baskerville" w:hAnsi="Baskerville" w:cs="Arial"/>
        </w:rPr>
      </w:pPr>
      <w:r w:rsidRPr="000D7F2E">
        <w:rPr>
          <w:rFonts w:ascii="Baskerville" w:hAnsi="Baskerville" w:cs="Arial"/>
        </w:rPr>
        <w:t xml:space="preserve">Adresse : </w:t>
      </w:r>
    </w:p>
    <w:p w14:paraId="7D34DBFE" w14:textId="77777777" w:rsidR="00316878" w:rsidRPr="000D7F2E" w:rsidRDefault="00316878" w:rsidP="00316878">
      <w:pPr>
        <w:tabs>
          <w:tab w:val="left" w:pos="5103"/>
        </w:tabs>
        <w:spacing w:after="80"/>
        <w:rPr>
          <w:rFonts w:ascii="Baskerville" w:hAnsi="Baskerville" w:cs="Arial"/>
        </w:rPr>
      </w:pPr>
      <w:r w:rsidRPr="000D7F2E">
        <w:rPr>
          <w:rFonts w:ascii="Baskerville" w:hAnsi="Baskerville" w:cs="Arial"/>
        </w:rPr>
        <w:t>Email :</w:t>
      </w:r>
    </w:p>
    <w:p w14:paraId="6FE8A278" w14:textId="77777777" w:rsidR="00316878" w:rsidRPr="000D7F2E" w:rsidRDefault="00316878" w:rsidP="00316878">
      <w:pPr>
        <w:tabs>
          <w:tab w:val="left" w:pos="5103"/>
        </w:tabs>
        <w:spacing w:after="80"/>
        <w:rPr>
          <w:rFonts w:ascii="Baskerville" w:hAnsi="Baskerville" w:cs="Arial"/>
        </w:rPr>
      </w:pPr>
    </w:p>
    <w:p w14:paraId="4AADD7E5" w14:textId="77777777" w:rsidR="00316878" w:rsidRPr="000D7F2E" w:rsidRDefault="00316878" w:rsidP="00316878">
      <w:pPr>
        <w:tabs>
          <w:tab w:val="left" w:pos="5103"/>
        </w:tabs>
        <w:spacing w:after="80"/>
        <w:rPr>
          <w:rFonts w:ascii="Baskerville" w:hAnsi="Baskerville" w:cs="Arial"/>
        </w:rPr>
      </w:pPr>
      <w:r w:rsidRPr="000D7F2E">
        <w:rPr>
          <w:rFonts w:ascii="Baskerville" w:hAnsi="Baskerville" w:cs="Arial"/>
        </w:rPr>
        <w:t>Coordonnées de l’expert n°3</w:t>
      </w:r>
    </w:p>
    <w:p w14:paraId="0A40413D" w14:textId="77777777" w:rsidR="00316878" w:rsidRPr="000D7F2E" w:rsidRDefault="00316878" w:rsidP="00316878">
      <w:pPr>
        <w:tabs>
          <w:tab w:val="left" w:pos="5103"/>
        </w:tabs>
        <w:spacing w:after="80"/>
        <w:rPr>
          <w:rFonts w:ascii="Baskerville" w:hAnsi="Baskerville" w:cs="Arial"/>
        </w:rPr>
      </w:pPr>
      <w:r w:rsidRPr="000D7F2E">
        <w:rPr>
          <w:rFonts w:ascii="Baskerville" w:hAnsi="Baskerville" w:cs="Arial"/>
        </w:rPr>
        <w:t>Nom :</w:t>
      </w:r>
      <w:r w:rsidRPr="000D7F2E">
        <w:rPr>
          <w:rFonts w:ascii="Baskerville" w:hAnsi="Baskerville" w:cs="Arial"/>
        </w:rPr>
        <w:tab/>
        <w:t xml:space="preserve">Prénom : </w:t>
      </w:r>
    </w:p>
    <w:p w14:paraId="5E137ADA" w14:textId="77777777" w:rsidR="00316878" w:rsidRPr="000D7F2E" w:rsidRDefault="00316878" w:rsidP="00316878">
      <w:pPr>
        <w:tabs>
          <w:tab w:val="left" w:pos="5103"/>
        </w:tabs>
        <w:spacing w:after="80"/>
        <w:rPr>
          <w:rFonts w:ascii="Baskerville" w:hAnsi="Baskerville" w:cs="Arial"/>
        </w:rPr>
      </w:pPr>
      <w:r w:rsidRPr="000D7F2E">
        <w:rPr>
          <w:rFonts w:ascii="Baskerville" w:hAnsi="Baskerville" w:cs="Arial"/>
        </w:rPr>
        <w:t xml:space="preserve">Fonction : </w:t>
      </w:r>
    </w:p>
    <w:p w14:paraId="2C5CF827" w14:textId="77777777" w:rsidR="00316878" w:rsidRPr="000D7F2E" w:rsidRDefault="00316878" w:rsidP="00316878">
      <w:pPr>
        <w:tabs>
          <w:tab w:val="left" w:pos="5103"/>
        </w:tabs>
        <w:spacing w:after="80"/>
        <w:rPr>
          <w:rFonts w:ascii="Baskerville" w:hAnsi="Baskerville" w:cs="Arial"/>
        </w:rPr>
      </w:pPr>
      <w:r w:rsidRPr="000D7F2E">
        <w:rPr>
          <w:rFonts w:ascii="Baskerville" w:hAnsi="Baskerville" w:cs="Arial"/>
        </w:rPr>
        <w:t xml:space="preserve">Organisme : </w:t>
      </w:r>
    </w:p>
    <w:p w14:paraId="05A8CCC9" w14:textId="77777777" w:rsidR="00316878" w:rsidRPr="000D7F2E" w:rsidRDefault="00316878" w:rsidP="00316878">
      <w:pPr>
        <w:tabs>
          <w:tab w:val="left" w:pos="5103"/>
        </w:tabs>
        <w:spacing w:after="80"/>
        <w:rPr>
          <w:rFonts w:ascii="Baskerville" w:hAnsi="Baskerville" w:cs="Arial"/>
        </w:rPr>
      </w:pPr>
      <w:r w:rsidRPr="000D7F2E">
        <w:rPr>
          <w:rFonts w:ascii="Baskerville" w:hAnsi="Baskerville" w:cs="Arial"/>
        </w:rPr>
        <w:t xml:space="preserve">Adresse : </w:t>
      </w:r>
    </w:p>
    <w:p w14:paraId="37C4DB9D" w14:textId="77777777" w:rsidR="00316878" w:rsidRPr="000D7F2E" w:rsidRDefault="00316878" w:rsidP="00316878">
      <w:pPr>
        <w:tabs>
          <w:tab w:val="left" w:pos="5103"/>
        </w:tabs>
        <w:spacing w:after="80"/>
        <w:rPr>
          <w:rFonts w:ascii="Baskerville" w:hAnsi="Baskerville" w:cs="Arial"/>
        </w:rPr>
      </w:pPr>
      <w:r w:rsidRPr="000D7F2E">
        <w:rPr>
          <w:rFonts w:ascii="Baskerville" w:hAnsi="Baskerville" w:cs="Arial"/>
        </w:rPr>
        <w:t>Email :</w:t>
      </w:r>
    </w:p>
    <w:p w14:paraId="1629F067" w14:textId="77777777" w:rsidR="00316878" w:rsidRPr="000D7F2E" w:rsidRDefault="00316878" w:rsidP="00316878">
      <w:pPr>
        <w:tabs>
          <w:tab w:val="left" w:pos="5103"/>
        </w:tabs>
        <w:spacing w:after="80"/>
        <w:rPr>
          <w:rFonts w:ascii="Baskerville" w:hAnsi="Baskerville" w:cs="Arial"/>
        </w:rPr>
      </w:pPr>
    </w:p>
    <w:p w14:paraId="61F85524" w14:textId="77777777" w:rsidR="00316878" w:rsidRPr="000D7F2E" w:rsidRDefault="00316878" w:rsidP="00316878">
      <w:pPr>
        <w:tabs>
          <w:tab w:val="left" w:pos="5103"/>
        </w:tabs>
        <w:spacing w:after="80"/>
        <w:rPr>
          <w:rFonts w:ascii="Baskerville" w:hAnsi="Baskerville" w:cs="Arial"/>
        </w:rPr>
      </w:pPr>
      <w:r w:rsidRPr="000D7F2E">
        <w:rPr>
          <w:rFonts w:ascii="Baskerville" w:hAnsi="Baskerville" w:cs="Arial"/>
        </w:rPr>
        <w:t>Coordonnées de l’expert n°4</w:t>
      </w:r>
    </w:p>
    <w:p w14:paraId="0EE728FD" w14:textId="77777777" w:rsidR="00316878" w:rsidRPr="000D7F2E" w:rsidRDefault="00316878" w:rsidP="00316878">
      <w:pPr>
        <w:tabs>
          <w:tab w:val="left" w:pos="5103"/>
        </w:tabs>
        <w:spacing w:after="80"/>
        <w:rPr>
          <w:rFonts w:ascii="Baskerville" w:hAnsi="Baskerville" w:cs="Arial"/>
        </w:rPr>
      </w:pPr>
      <w:r w:rsidRPr="000D7F2E">
        <w:rPr>
          <w:rFonts w:ascii="Baskerville" w:hAnsi="Baskerville" w:cs="Arial"/>
        </w:rPr>
        <w:t>Nom :</w:t>
      </w:r>
      <w:r w:rsidRPr="000D7F2E">
        <w:rPr>
          <w:rFonts w:ascii="Baskerville" w:hAnsi="Baskerville" w:cs="Arial"/>
        </w:rPr>
        <w:tab/>
        <w:t xml:space="preserve">Prénom : </w:t>
      </w:r>
    </w:p>
    <w:p w14:paraId="551C1C65" w14:textId="77777777" w:rsidR="00316878" w:rsidRPr="000D7F2E" w:rsidRDefault="00316878" w:rsidP="00316878">
      <w:pPr>
        <w:tabs>
          <w:tab w:val="left" w:pos="5103"/>
        </w:tabs>
        <w:spacing w:after="80"/>
        <w:rPr>
          <w:rFonts w:ascii="Baskerville" w:hAnsi="Baskerville" w:cs="Arial"/>
        </w:rPr>
      </w:pPr>
      <w:r w:rsidRPr="000D7F2E">
        <w:rPr>
          <w:rFonts w:ascii="Baskerville" w:hAnsi="Baskerville" w:cs="Arial"/>
        </w:rPr>
        <w:t xml:space="preserve">Fonction : </w:t>
      </w:r>
    </w:p>
    <w:p w14:paraId="327A2828" w14:textId="77777777" w:rsidR="00316878" w:rsidRPr="000D7F2E" w:rsidRDefault="00316878" w:rsidP="00316878">
      <w:pPr>
        <w:tabs>
          <w:tab w:val="left" w:pos="5103"/>
        </w:tabs>
        <w:spacing w:after="80"/>
        <w:rPr>
          <w:rFonts w:ascii="Baskerville" w:hAnsi="Baskerville" w:cs="Arial"/>
        </w:rPr>
      </w:pPr>
      <w:r w:rsidRPr="000D7F2E">
        <w:rPr>
          <w:rFonts w:ascii="Baskerville" w:hAnsi="Baskerville" w:cs="Arial"/>
        </w:rPr>
        <w:t xml:space="preserve">Organisme : </w:t>
      </w:r>
    </w:p>
    <w:p w14:paraId="13635BBA" w14:textId="77777777" w:rsidR="00316878" w:rsidRPr="000D7F2E" w:rsidRDefault="00316878" w:rsidP="00316878">
      <w:pPr>
        <w:tabs>
          <w:tab w:val="left" w:pos="5103"/>
        </w:tabs>
        <w:spacing w:after="80"/>
        <w:rPr>
          <w:rFonts w:ascii="Baskerville" w:hAnsi="Baskerville" w:cs="Arial"/>
        </w:rPr>
      </w:pPr>
      <w:r w:rsidRPr="000D7F2E">
        <w:rPr>
          <w:rFonts w:ascii="Baskerville" w:hAnsi="Baskerville" w:cs="Arial"/>
        </w:rPr>
        <w:t xml:space="preserve">Adresse : </w:t>
      </w:r>
    </w:p>
    <w:p w14:paraId="65C2B633" w14:textId="77777777" w:rsidR="00316878" w:rsidRPr="000D7F2E" w:rsidRDefault="00316878" w:rsidP="00316878">
      <w:pPr>
        <w:tabs>
          <w:tab w:val="left" w:pos="5103"/>
        </w:tabs>
        <w:spacing w:after="80"/>
        <w:rPr>
          <w:rFonts w:ascii="Baskerville" w:hAnsi="Baskerville" w:cs="Arial"/>
        </w:rPr>
      </w:pPr>
      <w:r w:rsidRPr="000D7F2E">
        <w:rPr>
          <w:rFonts w:ascii="Baskerville" w:hAnsi="Baskerville" w:cs="Arial"/>
        </w:rPr>
        <w:t>Email :</w:t>
      </w:r>
    </w:p>
    <w:p w14:paraId="79D4B53D" w14:textId="77777777" w:rsidR="00316878" w:rsidRDefault="00316878" w:rsidP="00316878">
      <w:pPr>
        <w:rPr>
          <w:rFonts w:ascii="Baskerville" w:hAnsi="Baskerville" w:cs="Arial"/>
          <w:b/>
          <w:sz w:val="28"/>
          <w:szCs w:val="28"/>
        </w:rPr>
      </w:pPr>
      <w:r>
        <w:rPr>
          <w:rFonts w:ascii="Baskerville" w:hAnsi="Baskerville" w:cs="Arial"/>
          <w:b/>
          <w:sz w:val="28"/>
          <w:szCs w:val="28"/>
        </w:rPr>
        <w:br w:type="page"/>
      </w:r>
    </w:p>
    <w:p w14:paraId="7039E8E2" w14:textId="77777777" w:rsidR="00316878" w:rsidRPr="00AB30B6" w:rsidRDefault="00316878" w:rsidP="00316878">
      <w:pPr>
        <w:pStyle w:val="Title"/>
        <w:shd w:val="clear" w:color="auto" w:fill="31849B" w:themeFill="accent5" w:themeFillShade="BF"/>
        <w:spacing w:before="120" w:after="120" w:line="320" w:lineRule="exact"/>
        <w:rPr>
          <w:rStyle w:val="Strong"/>
          <w:rFonts w:ascii="Baskerville" w:hAnsi="Baskerville" w:cs="Times New Roman"/>
          <w:smallCaps/>
          <w:color w:val="FFFFFF" w:themeColor="background1"/>
          <w:sz w:val="28"/>
          <w:szCs w:val="28"/>
        </w:rPr>
      </w:pPr>
      <w:r>
        <w:rPr>
          <w:rStyle w:val="Strong"/>
          <w:rFonts w:ascii="Baskerville" w:hAnsi="Baskerville" w:cs="Times New Roman"/>
          <w:smallCaps/>
          <w:color w:val="FFFFFF" w:themeColor="background1"/>
          <w:sz w:val="28"/>
          <w:szCs w:val="28"/>
        </w:rPr>
        <w:lastRenderedPageBreak/>
        <w:t>Rappel des critères d’</w:t>
      </w:r>
      <w:proofErr w:type="spellStart"/>
      <w:r>
        <w:rPr>
          <w:rStyle w:val="Strong"/>
          <w:rFonts w:ascii="Baskerville" w:hAnsi="Baskerville" w:cs="Times New Roman"/>
          <w:smallCaps/>
          <w:color w:val="FFFFFF" w:themeColor="background1"/>
          <w:sz w:val="28"/>
          <w:szCs w:val="28"/>
        </w:rPr>
        <w:t>eligibilité</w:t>
      </w:r>
      <w:proofErr w:type="spellEnd"/>
    </w:p>
    <w:p w14:paraId="78A80C87" w14:textId="77777777" w:rsidR="00316878" w:rsidRDefault="00316878" w:rsidP="00316878">
      <w:pPr>
        <w:tabs>
          <w:tab w:val="left" w:pos="824"/>
        </w:tabs>
        <w:spacing w:line="300" w:lineRule="exact"/>
        <w:jc w:val="both"/>
        <w:rPr>
          <w:rFonts w:ascii="Baskerville" w:hAnsi="Baskerville" w:cs="Arial"/>
          <w:b/>
          <w:sz w:val="24"/>
          <w:szCs w:val="24"/>
          <w:u w:val="single"/>
        </w:rPr>
      </w:pPr>
    </w:p>
    <w:p w14:paraId="1FCB26F8" w14:textId="61B52D1A" w:rsidR="00316878" w:rsidRPr="00316878" w:rsidRDefault="00316878" w:rsidP="00316878">
      <w:pPr>
        <w:numPr>
          <w:ilvl w:val="0"/>
          <w:numId w:val="18"/>
        </w:numPr>
        <w:spacing w:after="0" w:line="240" w:lineRule="auto"/>
        <w:ind w:left="357" w:hanging="357"/>
        <w:jc w:val="both"/>
        <w:rPr>
          <w:rFonts w:ascii="Baskerville" w:hAnsi="Baskerville" w:cs="Arial"/>
          <w:sz w:val="24"/>
          <w:szCs w:val="24"/>
        </w:rPr>
      </w:pPr>
      <w:r w:rsidRPr="00316878">
        <w:rPr>
          <w:rFonts w:ascii="Baskerville" w:hAnsi="Baskerville" w:cs="Arial"/>
          <w:sz w:val="24"/>
          <w:szCs w:val="24"/>
        </w:rPr>
        <w:t xml:space="preserve">Le budget total d’un projet éligible est de </w:t>
      </w:r>
      <w:r w:rsidR="002C0F6F">
        <w:rPr>
          <w:rFonts w:ascii="Baskerville" w:hAnsi="Baskerville" w:cs="Arial"/>
          <w:sz w:val="24"/>
          <w:szCs w:val="24"/>
        </w:rPr>
        <w:t>50 à 400</w:t>
      </w:r>
      <w:r w:rsidRPr="00316878">
        <w:rPr>
          <w:rFonts w:ascii="Baskerville" w:hAnsi="Baskerville" w:cs="Arial"/>
          <w:sz w:val="24"/>
          <w:szCs w:val="24"/>
        </w:rPr>
        <w:t xml:space="preserve"> K€ HT. Le financement alloué par la Région Ile de France sera au maximum égal à 66% du budget total HT et permettra l’achat d’équipements d’un montant unitaire </w:t>
      </w:r>
      <w:r w:rsidR="002C0F6F">
        <w:rPr>
          <w:rFonts w:ascii="Baskerville" w:hAnsi="Baskerville" w:cs="Arial"/>
          <w:sz w:val="24"/>
          <w:szCs w:val="24"/>
        </w:rPr>
        <w:t>jusqu’à 600 K€</w:t>
      </w:r>
      <w:r w:rsidRPr="00316878">
        <w:rPr>
          <w:rFonts w:ascii="Baskerville" w:hAnsi="Baskerville" w:cs="Arial"/>
          <w:sz w:val="24"/>
          <w:szCs w:val="24"/>
        </w:rPr>
        <w:t xml:space="preserve"> HT.</w:t>
      </w:r>
    </w:p>
    <w:p w14:paraId="4FA2B084" w14:textId="77777777" w:rsidR="00316878" w:rsidRPr="00316878" w:rsidRDefault="00316878" w:rsidP="00316878">
      <w:pPr>
        <w:numPr>
          <w:ilvl w:val="0"/>
          <w:numId w:val="18"/>
        </w:numPr>
        <w:spacing w:after="0" w:line="240" w:lineRule="auto"/>
        <w:ind w:left="357" w:hanging="357"/>
        <w:jc w:val="both"/>
        <w:rPr>
          <w:rFonts w:ascii="Baskerville" w:hAnsi="Baskerville" w:cs="Arial"/>
          <w:sz w:val="24"/>
          <w:szCs w:val="24"/>
        </w:rPr>
      </w:pPr>
      <w:r w:rsidRPr="00316878">
        <w:rPr>
          <w:rFonts w:ascii="Baskerville" w:hAnsi="Baskerville" w:cs="Arial"/>
          <w:sz w:val="24"/>
          <w:szCs w:val="24"/>
        </w:rPr>
        <w:t xml:space="preserve">Les projets ayant fait l’objet d’une demande / d’un financement dans le cadre d’un autre appel d’offre régional, d’un programme </w:t>
      </w:r>
      <w:proofErr w:type="spellStart"/>
      <w:r w:rsidRPr="00316878">
        <w:rPr>
          <w:rFonts w:ascii="Baskerville" w:hAnsi="Baskerville" w:cs="Arial"/>
          <w:sz w:val="24"/>
          <w:szCs w:val="24"/>
        </w:rPr>
        <w:t>Génopole</w:t>
      </w:r>
      <w:proofErr w:type="spellEnd"/>
      <w:r w:rsidRPr="00316878">
        <w:rPr>
          <w:rFonts w:ascii="Baskerville" w:hAnsi="Baskerville" w:cs="Arial"/>
          <w:sz w:val="24"/>
          <w:szCs w:val="24"/>
        </w:rPr>
        <w:t xml:space="preserve"> ou d’une autre agence de financement, d’un pôle de compétitivité, ne sont pas éligibles à cet appel à projets.</w:t>
      </w:r>
    </w:p>
    <w:p w14:paraId="2F5A892D" w14:textId="77777777" w:rsidR="00316878" w:rsidRPr="00316878" w:rsidRDefault="00316878" w:rsidP="00316878">
      <w:pPr>
        <w:numPr>
          <w:ilvl w:val="0"/>
          <w:numId w:val="18"/>
        </w:numPr>
        <w:spacing w:after="0" w:line="240" w:lineRule="auto"/>
        <w:ind w:left="357" w:hanging="357"/>
        <w:jc w:val="both"/>
        <w:rPr>
          <w:rFonts w:ascii="Baskerville" w:hAnsi="Baskerville" w:cs="Arial"/>
          <w:color w:val="000000" w:themeColor="text1"/>
          <w:sz w:val="24"/>
          <w:szCs w:val="24"/>
        </w:rPr>
      </w:pPr>
      <w:r w:rsidRPr="00316878">
        <w:rPr>
          <w:rFonts w:ascii="Baskerville" w:hAnsi="Baskerville" w:cs="Arial"/>
          <w:sz w:val="24"/>
          <w:szCs w:val="24"/>
        </w:rPr>
        <w:t xml:space="preserve">Les projets doivent être portés par des équipes ou des institutions de recherche </w:t>
      </w:r>
      <w:r w:rsidRPr="00316878">
        <w:rPr>
          <w:rFonts w:ascii="Baskerville" w:hAnsi="Baskerville" w:cs="Arial"/>
          <w:color w:val="000000" w:themeColor="text1"/>
          <w:sz w:val="24"/>
          <w:szCs w:val="24"/>
        </w:rPr>
        <w:t>relevant</w:t>
      </w:r>
      <w:r w:rsidRPr="00316878">
        <w:rPr>
          <w:rFonts w:ascii="Baskerville" w:hAnsi="Baskerville" w:cs="Arial"/>
          <w:color w:val="000000" w:themeColor="text1"/>
          <w:sz w:val="24"/>
          <w:szCs w:val="24"/>
          <w:lang w:eastAsia="x-none" w:bidi="x-none"/>
        </w:rPr>
        <w:t xml:space="preserve"> </w:t>
      </w:r>
      <w:r w:rsidRPr="00316878">
        <w:rPr>
          <w:rFonts w:ascii="Baskerville" w:hAnsi="Baskerville" w:cs="Arial"/>
          <w:color w:val="000000" w:themeColor="text1"/>
          <w:sz w:val="24"/>
          <w:szCs w:val="24"/>
        </w:rPr>
        <w:t>du secteur public et parapublic, ou privé à but non lucratif.</w:t>
      </w:r>
    </w:p>
    <w:p w14:paraId="156752D6" w14:textId="1BA3CAED" w:rsidR="00316878" w:rsidRPr="002C0F6F" w:rsidRDefault="00316878" w:rsidP="00316878">
      <w:pPr>
        <w:numPr>
          <w:ilvl w:val="0"/>
          <w:numId w:val="18"/>
        </w:numPr>
        <w:spacing w:after="0" w:line="300" w:lineRule="exact"/>
        <w:ind w:left="357" w:hanging="357"/>
        <w:jc w:val="both"/>
        <w:rPr>
          <w:rFonts w:ascii="Baskerville" w:hAnsi="Baskerville" w:cs="Arial"/>
          <w:sz w:val="24"/>
          <w:szCs w:val="24"/>
        </w:rPr>
      </w:pPr>
      <w:r w:rsidRPr="002C0F6F">
        <w:rPr>
          <w:rFonts w:ascii="Baskerville" w:hAnsi="Baskerville" w:cs="Arial"/>
          <w:color w:val="000000" w:themeColor="text1"/>
          <w:sz w:val="24"/>
          <w:szCs w:val="24"/>
        </w:rPr>
        <w:t xml:space="preserve">Les dépenses concernant les équipements subventionnés devront être engagées avant le </w:t>
      </w:r>
    </w:p>
    <w:p w14:paraId="75ACA389" w14:textId="77777777" w:rsidR="002C0F6F" w:rsidRPr="002C0F6F" w:rsidRDefault="002C0F6F" w:rsidP="00316878">
      <w:pPr>
        <w:numPr>
          <w:ilvl w:val="0"/>
          <w:numId w:val="18"/>
        </w:numPr>
        <w:spacing w:after="0" w:line="300" w:lineRule="exact"/>
        <w:ind w:left="357" w:hanging="357"/>
        <w:jc w:val="both"/>
        <w:rPr>
          <w:rFonts w:ascii="Baskerville" w:hAnsi="Baskerville" w:cs="Arial"/>
          <w:sz w:val="24"/>
          <w:szCs w:val="24"/>
        </w:rPr>
      </w:pPr>
    </w:p>
    <w:p w14:paraId="37E1A53F" w14:textId="77777777" w:rsidR="00316878" w:rsidRPr="00316878" w:rsidRDefault="00316878" w:rsidP="00F16439">
      <w:pPr>
        <w:spacing w:line="300" w:lineRule="exact"/>
        <w:jc w:val="center"/>
        <w:rPr>
          <w:rFonts w:ascii="Baskerville" w:hAnsi="Baskerville" w:cs="Arial"/>
          <w:b/>
          <w:sz w:val="24"/>
          <w:szCs w:val="24"/>
          <w:u w:val="single"/>
        </w:rPr>
      </w:pPr>
      <w:r w:rsidRPr="00316878">
        <w:rPr>
          <w:rFonts w:ascii="Baskerville" w:hAnsi="Baskerville" w:cs="Arial"/>
          <w:b/>
          <w:sz w:val="24"/>
          <w:szCs w:val="24"/>
          <w:u w:val="single"/>
        </w:rPr>
        <w:t>Engagements pris par tous les partenaires du projet si un financement est alloué :</w:t>
      </w:r>
    </w:p>
    <w:p w14:paraId="668D42FE" w14:textId="77777777" w:rsidR="00316878" w:rsidRPr="00316878" w:rsidRDefault="00316878" w:rsidP="00F16439">
      <w:pPr>
        <w:numPr>
          <w:ilvl w:val="0"/>
          <w:numId w:val="19"/>
        </w:numPr>
        <w:spacing w:after="0" w:line="240" w:lineRule="auto"/>
        <w:jc w:val="both"/>
        <w:rPr>
          <w:rFonts w:ascii="Baskerville" w:hAnsi="Baskerville" w:cs="Arial"/>
          <w:sz w:val="24"/>
          <w:szCs w:val="24"/>
        </w:rPr>
      </w:pPr>
      <w:r w:rsidRPr="00316878">
        <w:rPr>
          <w:rFonts w:ascii="Baskerville" w:hAnsi="Baskerville" w:cs="Arial"/>
          <w:sz w:val="24"/>
          <w:szCs w:val="24"/>
        </w:rPr>
        <w:t>Envoyer un rapport annuel d’activité et un rapport final au terme du projet.</w:t>
      </w:r>
    </w:p>
    <w:p w14:paraId="544FF3B2" w14:textId="77777777" w:rsidR="00316878" w:rsidRPr="00316878" w:rsidRDefault="00316878" w:rsidP="00F16439">
      <w:pPr>
        <w:numPr>
          <w:ilvl w:val="0"/>
          <w:numId w:val="19"/>
        </w:numPr>
        <w:spacing w:after="0" w:line="240" w:lineRule="auto"/>
        <w:jc w:val="both"/>
        <w:rPr>
          <w:rFonts w:ascii="Baskerville" w:hAnsi="Baskerville" w:cs="Arial"/>
          <w:sz w:val="24"/>
          <w:szCs w:val="24"/>
        </w:rPr>
      </w:pPr>
      <w:r w:rsidRPr="00316878">
        <w:rPr>
          <w:rFonts w:ascii="Baskerville" w:hAnsi="Baskerville" w:cs="Arial"/>
          <w:sz w:val="24"/>
          <w:szCs w:val="24"/>
        </w:rPr>
        <w:t>Faire clairement apparaître la contribution régionale pour toutes les actions de communication, les produits et affichages liés au financement (mention "action financée par la Région Ile-de-France" et apposition obligatoire du logotype de la Région).</w:t>
      </w:r>
    </w:p>
    <w:p w14:paraId="1A44E34F" w14:textId="321D9925" w:rsidR="00316878" w:rsidRPr="00316878" w:rsidRDefault="00316878" w:rsidP="00F16439">
      <w:pPr>
        <w:numPr>
          <w:ilvl w:val="0"/>
          <w:numId w:val="19"/>
        </w:numPr>
        <w:spacing w:after="0" w:line="240" w:lineRule="auto"/>
        <w:jc w:val="both"/>
        <w:rPr>
          <w:rFonts w:ascii="Baskerville" w:hAnsi="Baskerville" w:cs="Arial"/>
          <w:sz w:val="24"/>
          <w:szCs w:val="24"/>
        </w:rPr>
      </w:pPr>
      <w:r w:rsidRPr="00316878">
        <w:rPr>
          <w:rFonts w:ascii="Baskerville" w:hAnsi="Baskerville" w:cs="Arial"/>
          <w:sz w:val="24"/>
          <w:szCs w:val="24"/>
        </w:rPr>
        <w:t>Participer à tous les évènements auxquels la Région et/ou le DIM1HEALTH</w:t>
      </w:r>
      <w:r w:rsidR="00B519DF">
        <w:rPr>
          <w:rFonts w:ascii="Baskerville" w:hAnsi="Baskerville" w:cs="Arial"/>
          <w:sz w:val="24"/>
          <w:szCs w:val="24"/>
        </w:rPr>
        <w:t xml:space="preserve"> 2.0</w:t>
      </w:r>
      <w:r w:rsidRPr="00316878">
        <w:rPr>
          <w:rFonts w:ascii="Baskerville" w:hAnsi="Baskerville" w:cs="Arial"/>
          <w:sz w:val="24"/>
          <w:szCs w:val="24"/>
        </w:rPr>
        <w:t xml:space="preserve"> les invitent.</w:t>
      </w:r>
    </w:p>
    <w:p w14:paraId="5FD119E6" w14:textId="722F2E58" w:rsidR="00316878" w:rsidRPr="00316878" w:rsidRDefault="00316878" w:rsidP="00F16439">
      <w:pPr>
        <w:numPr>
          <w:ilvl w:val="0"/>
          <w:numId w:val="19"/>
        </w:numPr>
        <w:spacing w:after="0" w:line="240" w:lineRule="auto"/>
        <w:jc w:val="both"/>
        <w:rPr>
          <w:rFonts w:ascii="Baskerville" w:hAnsi="Baskerville" w:cs="Arial"/>
          <w:sz w:val="24"/>
          <w:szCs w:val="24"/>
        </w:rPr>
      </w:pPr>
      <w:r w:rsidRPr="00316878">
        <w:rPr>
          <w:rFonts w:ascii="Baskerville" w:hAnsi="Baskerville" w:cs="Arial"/>
          <w:sz w:val="24"/>
          <w:szCs w:val="24"/>
        </w:rPr>
        <w:t>Participer en tant que conférencier à une conférence scientifique ET éventuellement à une conférence grand public organisées par le DIM1HEALTH</w:t>
      </w:r>
      <w:r w:rsidR="00B519DF">
        <w:rPr>
          <w:rFonts w:ascii="Baskerville" w:hAnsi="Baskerville" w:cs="Arial"/>
          <w:sz w:val="24"/>
          <w:szCs w:val="24"/>
        </w:rPr>
        <w:t xml:space="preserve"> 2.0</w:t>
      </w:r>
    </w:p>
    <w:p w14:paraId="73DB8257" w14:textId="77777777" w:rsidR="00316878" w:rsidRPr="00316878" w:rsidRDefault="00316878" w:rsidP="00F16439">
      <w:pPr>
        <w:numPr>
          <w:ilvl w:val="0"/>
          <w:numId w:val="19"/>
        </w:numPr>
        <w:spacing w:after="0" w:line="240" w:lineRule="auto"/>
        <w:jc w:val="both"/>
        <w:rPr>
          <w:rFonts w:ascii="Baskerville" w:hAnsi="Baskerville" w:cs="Arial"/>
          <w:sz w:val="24"/>
          <w:szCs w:val="24"/>
        </w:rPr>
      </w:pPr>
      <w:r w:rsidRPr="00316878">
        <w:rPr>
          <w:rFonts w:ascii="Baskerville" w:hAnsi="Baskerville" w:cs="Arial"/>
          <w:sz w:val="24"/>
          <w:szCs w:val="24"/>
        </w:rPr>
        <w:t>L’observation de ces obligations sera prise en considération dans l’éligibilité des dossiers à l’occasion d’une prochaine demande.</w:t>
      </w:r>
    </w:p>
    <w:p w14:paraId="47243220" w14:textId="77777777" w:rsidR="00316878" w:rsidRDefault="00316878" w:rsidP="00316878">
      <w:pPr>
        <w:rPr>
          <w:rFonts w:ascii="Baskerville" w:hAnsi="Baskerville" w:cs="Arial"/>
          <w:b/>
          <w:sz w:val="28"/>
          <w:szCs w:val="28"/>
        </w:rPr>
      </w:pPr>
      <w:r>
        <w:rPr>
          <w:rFonts w:ascii="Baskerville" w:hAnsi="Baskerville" w:cs="Arial"/>
          <w:b/>
          <w:sz w:val="28"/>
          <w:szCs w:val="28"/>
        </w:rPr>
        <w:br w:type="page"/>
      </w:r>
    </w:p>
    <w:p w14:paraId="52A3CC77" w14:textId="77777777" w:rsidR="00316878" w:rsidRPr="006828F4" w:rsidRDefault="00316878" w:rsidP="00316878">
      <w:pPr>
        <w:pStyle w:val="Title"/>
        <w:shd w:val="clear" w:color="auto" w:fill="31849B" w:themeFill="accent5" w:themeFillShade="BF"/>
        <w:spacing w:before="120" w:after="120" w:line="320" w:lineRule="exact"/>
        <w:rPr>
          <w:rFonts w:ascii="Baskerville" w:hAnsi="Baskerville" w:cs="Times New Roman"/>
          <w:b w:val="0"/>
          <w:bCs w:val="0"/>
          <w:smallCaps/>
          <w:color w:val="FFFFFF" w:themeColor="background1"/>
          <w:sz w:val="28"/>
          <w:szCs w:val="28"/>
        </w:rPr>
      </w:pPr>
      <w:r>
        <w:rPr>
          <w:rStyle w:val="Strong"/>
          <w:rFonts w:ascii="Baskerville" w:hAnsi="Baskerville" w:cs="Times New Roman"/>
          <w:smallCaps/>
          <w:color w:val="FFFFFF" w:themeColor="background1"/>
          <w:sz w:val="28"/>
          <w:szCs w:val="28"/>
        </w:rPr>
        <w:lastRenderedPageBreak/>
        <w:t>Caducité des autorisations de programme et d’engagement engagées et non mandatées</w:t>
      </w:r>
    </w:p>
    <w:p w14:paraId="70E7DF13" w14:textId="77777777" w:rsidR="00316878" w:rsidRDefault="00316878" w:rsidP="00316878">
      <w:pPr>
        <w:rPr>
          <w:rFonts w:ascii="Baskerville" w:hAnsi="Baskerville" w:cs="Arial"/>
          <w:b/>
          <w:sz w:val="24"/>
          <w:szCs w:val="24"/>
        </w:rPr>
      </w:pPr>
    </w:p>
    <w:p w14:paraId="0A65C0AF" w14:textId="5D47DCD0" w:rsidR="00316878" w:rsidRDefault="00316878" w:rsidP="00316878">
      <w:pPr>
        <w:spacing w:after="0" w:line="360" w:lineRule="auto"/>
        <w:jc w:val="both"/>
        <w:rPr>
          <w:rFonts w:ascii="Baskerville" w:hAnsi="Baskerville" w:cs="Arial"/>
          <w:bCs/>
          <w:sz w:val="24"/>
          <w:szCs w:val="24"/>
        </w:rPr>
      </w:pPr>
      <w:r w:rsidRPr="00D8761A">
        <w:rPr>
          <w:rFonts w:ascii="Baskerville" w:hAnsi="Baskerville" w:cs="Arial"/>
          <w:bCs/>
          <w:sz w:val="24"/>
          <w:szCs w:val="24"/>
        </w:rPr>
        <w:t xml:space="preserve">Si à l’expiration d’un </w:t>
      </w:r>
      <w:r w:rsidRPr="00544C81">
        <w:rPr>
          <w:rFonts w:ascii="Baskerville" w:hAnsi="Baskerville" w:cs="Arial"/>
          <w:bCs/>
          <w:i/>
          <w:sz w:val="24"/>
          <w:szCs w:val="24"/>
        </w:rPr>
        <w:t>délai de trois ans</w:t>
      </w:r>
      <w:r w:rsidRPr="00D8761A">
        <w:rPr>
          <w:rFonts w:ascii="Baskerville" w:hAnsi="Baskerville" w:cs="Arial"/>
          <w:bCs/>
          <w:sz w:val="24"/>
          <w:szCs w:val="24"/>
        </w:rPr>
        <w:t xml:space="preserve"> à compter de la délibération d’attribution de la subvention,</w:t>
      </w:r>
      <w:r>
        <w:rPr>
          <w:rFonts w:ascii="Baskerville" w:hAnsi="Baskerville" w:cs="Arial"/>
          <w:bCs/>
          <w:sz w:val="24"/>
          <w:szCs w:val="24"/>
        </w:rPr>
        <w:t xml:space="preserve"> </w:t>
      </w:r>
      <w:r w:rsidRPr="00D8761A">
        <w:rPr>
          <w:rFonts w:ascii="Baskerville" w:hAnsi="Baskerville" w:cs="Arial"/>
          <w:bCs/>
          <w:sz w:val="24"/>
          <w:szCs w:val="24"/>
        </w:rPr>
        <w:t>le bénéficiaire n’a pas transmis à l’administration régionale une demande de paiement d’un</w:t>
      </w:r>
      <w:r>
        <w:rPr>
          <w:rFonts w:ascii="Baskerville" w:hAnsi="Baskerville" w:cs="Arial"/>
          <w:bCs/>
          <w:sz w:val="24"/>
          <w:szCs w:val="24"/>
        </w:rPr>
        <w:t xml:space="preserve"> </w:t>
      </w:r>
      <w:r w:rsidRPr="00D8761A">
        <w:rPr>
          <w:rFonts w:ascii="Baskerville" w:hAnsi="Baskerville" w:cs="Arial"/>
          <w:bCs/>
          <w:sz w:val="24"/>
          <w:szCs w:val="24"/>
        </w:rPr>
        <w:t>premier acompte, ladite subvention devient caduque et est annulée. Ce délai peut être</w:t>
      </w:r>
      <w:r>
        <w:rPr>
          <w:rFonts w:ascii="Baskerville" w:hAnsi="Baskerville" w:cs="Arial"/>
          <w:bCs/>
          <w:sz w:val="24"/>
          <w:szCs w:val="24"/>
        </w:rPr>
        <w:t xml:space="preserve"> </w:t>
      </w:r>
      <w:r w:rsidRPr="00D8761A">
        <w:rPr>
          <w:rFonts w:ascii="Baskerville" w:hAnsi="Baskerville" w:cs="Arial"/>
          <w:bCs/>
          <w:sz w:val="24"/>
          <w:szCs w:val="24"/>
        </w:rPr>
        <w:t>exceptionnellement prorogé d’un an maximum par décision du Président, si le bénéficiaire</w:t>
      </w:r>
      <w:r>
        <w:rPr>
          <w:rFonts w:ascii="Baskerville" w:hAnsi="Baskerville" w:cs="Arial"/>
          <w:bCs/>
          <w:sz w:val="24"/>
          <w:szCs w:val="24"/>
        </w:rPr>
        <w:t xml:space="preserve"> </w:t>
      </w:r>
      <w:r w:rsidRPr="00D8761A">
        <w:rPr>
          <w:rFonts w:ascii="Baskerville" w:hAnsi="Baskerville" w:cs="Arial"/>
          <w:bCs/>
          <w:sz w:val="24"/>
          <w:szCs w:val="24"/>
        </w:rPr>
        <w:t>établit, avant l’expiration du délai de trois ans mentionnés ci-avant</w:t>
      </w:r>
      <w:r w:rsidR="002348EF">
        <w:rPr>
          <w:rFonts w:ascii="Baskerville" w:hAnsi="Baskerville" w:cs="Arial"/>
          <w:bCs/>
          <w:sz w:val="24"/>
          <w:szCs w:val="24"/>
        </w:rPr>
        <w:t>,</w:t>
      </w:r>
      <w:r w:rsidRPr="00D8761A">
        <w:rPr>
          <w:rFonts w:ascii="Baskerville" w:hAnsi="Baskerville" w:cs="Arial"/>
          <w:bCs/>
          <w:sz w:val="24"/>
          <w:szCs w:val="24"/>
        </w:rPr>
        <w:t xml:space="preserve"> que les retards dans le</w:t>
      </w:r>
      <w:r>
        <w:rPr>
          <w:rFonts w:ascii="Baskerville" w:hAnsi="Baskerville" w:cs="Arial"/>
          <w:bCs/>
          <w:sz w:val="24"/>
          <w:szCs w:val="24"/>
        </w:rPr>
        <w:t xml:space="preserve"> </w:t>
      </w:r>
      <w:r w:rsidRPr="00D8761A">
        <w:rPr>
          <w:rFonts w:ascii="Baskerville" w:hAnsi="Baskerville" w:cs="Arial"/>
          <w:bCs/>
          <w:sz w:val="24"/>
          <w:szCs w:val="24"/>
        </w:rPr>
        <w:t>démarrage de l’opération ne lui sont pas imputables. Passé ce délai, l’autorisation de</w:t>
      </w:r>
      <w:r>
        <w:rPr>
          <w:rFonts w:ascii="Baskerville" w:hAnsi="Baskerville" w:cs="Arial"/>
          <w:bCs/>
          <w:sz w:val="24"/>
          <w:szCs w:val="24"/>
        </w:rPr>
        <w:t xml:space="preserve"> </w:t>
      </w:r>
      <w:r w:rsidRPr="00D8761A">
        <w:rPr>
          <w:rFonts w:ascii="Baskerville" w:hAnsi="Baskerville" w:cs="Arial"/>
          <w:bCs/>
          <w:sz w:val="24"/>
          <w:szCs w:val="24"/>
        </w:rPr>
        <w:t>programme rendue disponible est désengagée et désaffectée par décision du Président. Elle</w:t>
      </w:r>
      <w:r>
        <w:rPr>
          <w:rFonts w:ascii="Baskerville" w:hAnsi="Baskerville" w:cs="Arial"/>
          <w:bCs/>
          <w:sz w:val="24"/>
          <w:szCs w:val="24"/>
        </w:rPr>
        <w:t xml:space="preserve"> </w:t>
      </w:r>
      <w:r w:rsidRPr="00D8761A">
        <w:rPr>
          <w:rFonts w:ascii="Baskerville" w:hAnsi="Baskerville" w:cs="Arial"/>
          <w:bCs/>
          <w:sz w:val="24"/>
          <w:szCs w:val="24"/>
        </w:rPr>
        <w:t>n’est pas utilisable pour une nouvelle affectation.</w:t>
      </w:r>
    </w:p>
    <w:p w14:paraId="7C9DB8E3" w14:textId="77777777" w:rsidR="00316878" w:rsidRPr="00D8761A" w:rsidRDefault="00316878" w:rsidP="00316878">
      <w:pPr>
        <w:spacing w:after="0" w:line="360" w:lineRule="auto"/>
        <w:jc w:val="both"/>
        <w:rPr>
          <w:rFonts w:ascii="Baskerville" w:hAnsi="Baskerville" w:cs="Arial"/>
          <w:bCs/>
          <w:sz w:val="24"/>
          <w:szCs w:val="24"/>
        </w:rPr>
      </w:pPr>
    </w:p>
    <w:p w14:paraId="49CAC8F6" w14:textId="77777777" w:rsidR="00316878" w:rsidRDefault="00316878" w:rsidP="00316878">
      <w:pPr>
        <w:spacing w:after="0" w:line="360" w:lineRule="auto"/>
        <w:jc w:val="both"/>
        <w:rPr>
          <w:rFonts w:ascii="Baskerville" w:hAnsi="Baskerville" w:cs="Arial"/>
          <w:bCs/>
          <w:sz w:val="24"/>
          <w:szCs w:val="24"/>
        </w:rPr>
      </w:pPr>
      <w:r w:rsidRPr="00544C81">
        <w:rPr>
          <w:rFonts w:ascii="Baskerville" w:hAnsi="Baskerville" w:cs="Arial"/>
          <w:bCs/>
          <w:i/>
          <w:sz w:val="24"/>
          <w:szCs w:val="24"/>
        </w:rPr>
        <w:t>A compter de la date de demande de premier acompte, le bénéficiaire dispose d’un délai maximum de quatre années pour présenter le solde de l’opération.</w:t>
      </w:r>
      <w:r w:rsidRPr="00D8761A">
        <w:rPr>
          <w:rFonts w:ascii="Baskerville" w:hAnsi="Baskerville" w:cs="Arial"/>
          <w:bCs/>
          <w:sz w:val="24"/>
          <w:szCs w:val="24"/>
        </w:rPr>
        <w:t xml:space="preserve"> Si une opération a donné</w:t>
      </w:r>
      <w:r>
        <w:rPr>
          <w:rFonts w:ascii="Baskerville" w:hAnsi="Baskerville" w:cs="Arial"/>
          <w:bCs/>
          <w:sz w:val="24"/>
          <w:szCs w:val="24"/>
        </w:rPr>
        <w:t xml:space="preserve"> lieu à </w:t>
      </w:r>
      <w:r w:rsidRPr="00D8761A">
        <w:rPr>
          <w:rFonts w:ascii="Baskerville" w:hAnsi="Baskerville" w:cs="Arial"/>
          <w:bCs/>
          <w:sz w:val="24"/>
          <w:szCs w:val="24"/>
        </w:rPr>
        <w:t>l’engagement d’une autorisation de programme de projet, celui-ci demeure valable</w:t>
      </w:r>
      <w:r>
        <w:rPr>
          <w:rFonts w:ascii="Baskerville" w:hAnsi="Baskerville" w:cs="Arial"/>
          <w:bCs/>
          <w:sz w:val="24"/>
          <w:szCs w:val="24"/>
        </w:rPr>
        <w:t xml:space="preserve"> </w:t>
      </w:r>
      <w:r w:rsidRPr="00D8761A">
        <w:rPr>
          <w:rFonts w:ascii="Baskerville" w:hAnsi="Baskerville" w:cs="Arial"/>
          <w:bCs/>
          <w:sz w:val="24"/>
          <w:szCs w:val="24"/>
        </w:rPr>
        <w:t xml:space="preserve">jusqu’à l’achèvement de l’opération. </w:t>
      </w:r>
    </w:p>
    <w:p w14:paraId="038C5FCF" w14:textId="77777777" w:rsidR="00316878" w:rsidRDefault="00316878" w:rsidP="00316878">
      <w:pPr>
        <w:spacing w:after="0" w:line="360" w:lineRule="auto"/>
        <w:jc w:val="both"/>
        <w:rPr>
          <w:rFonts w:ascii="Baskerville" w:hAnsi="Baskerville" w:cs="Arial"/>
          <w:bCs/>
          <w:sz w:val="24"/>
          <w:szCs w:val="24"/>
        </w:rPr>
      </w:pPr>
    </w:p>
    <w:p w14:paraId="3B4444E4" w14:textId="77777777" w:rsidR="00316878" w:rsidRDefault="00316878" w:rsidP="00316878">
      <w:pPr>
        <w:spacing w:after="0" w:line="360" w:lineRule="auto"/>
        <w:jc w:val="both"/>
        <w:rPr>
          <w:rFonts w:ascii="Baskerville" w:hAnsi="Baskerville" w:cs="Arial"/>
          <w:bCs/>
          <w:sz w:val="24"/>
          <w:szCs w:val="24"/>
        </w:rPr>
      </w:pPr>
      <w:r w:rsidRPr="00544C81">
        <w:rPr>
          <w:rFonts w:ascii="Baskerville" w:hAnsi="Baskerville" w:cs="Arial"/>
          <w:bCs/>
          <w:sz w:val="24"/>
          <w:szCs w:val="24"/>
        </w:rPr>
        <w:t>Pour les subventions d’investissement et de fonctionnement, dans le cas où la demande de</w:t>
      </w:r>
      <w:r>
        <w:rPr>
          <w:rFonts w:ascii="Baskerville" w:hAnsi="Baskerville" w:cs="Arial"/>
          <w:bCs/>
          <w:sz w:val="24"/>
          <w:szCs w:val="24"/>
        </w:rPr>
        <w:t xml:space="preserve"> </w:t>
      </w:r>
      <w:r w:rsidRPr="00544C81">
        <w:rPr>
          <w:rFonts w:ascii="Baskerville" w:hAnsi="Baskerville" w:cs="Arial"/>
          <w:bCs/>
          <w:sz w:val="24"/>
          <w:szCs w:val="24"/>
        </w:rPr>
        <w:t>premier acompte constitue la demande du solde de l’opération, les dates de caducité qui</w:t>
      </w:r>
      <w:r>
        <w:rPr>
          <w:rFonts w:ascii="Baskerville" w:hAnsi="Baskerville" w:cs="Arial"/>
          <w:bCs/>
          <w:sz w:val="24"/>
          <w:szCs w:val="24"/>
        </w:rPr>
        <w:t xml:space="preserve"> </w:t>
      </w:r>
      <w:r w:rsidRPr="00544C81">
        <w:rPr>
          <w:rFonts w:ascii="Baskerville" w:hAnsi="Baskerville" w:cs="Arial"/>
          <w:bCs/>
          <w:sz w:val="24"/>
          <w:szCs w:val="24"/>
        </w:rPr>
        <w:t>s’appliquent sont celles du premier acompte.</w:t>
      </w:r>
    </w:p>
    <w:p w14:paraId="4513BD9D" w14:textId="77777777" w:rsidR="00316878" w:rsidRDefault="00316878" w:rsidP="00316878">
      <w:pPr>
        <w:rPr>
          <w:rFonts w:ascii="Baskerville" w:hAnsi="Baskerville" w:cs="Arial"/>
          <w:b/>
          <w:sz w:val="28"/>
          <w:szCs w:val="28"/>
        </w:rPr>
      </w:pPr>
      <w:r>
        <w:rPr>
          <w:rFonts w:ascii="Baskerville" w:hAnsi="Baskerville" w:cs="Arial"/>
          <w:b/>
          <w:sz w:val="28"/>
          <w:szCs w:val="28"/>
        </w:rPr>
        <w:br w:type="page"/>
      </w:r>
    </w:p>
    <w:p w14:paraId="215E0142" w14:textId="77777777" w:rsidR="00316878" w:rsidRPr="000D7F2E" w:rsidRDefault="00316878" w:rsidP="00316878">
      <w:pPr>
        <w:rPr>
          <w:rFonts w:ascii="Baskerville" w:hAnsi="Baskerville" w:cs="Arial"/>
          <w:b/>
          <w:sz w:val="28"/>
          <w:szCs w:val="28"/>
        </w:rPr>
      </w:pPr>
    </w:p>
    <w:p w14:paraId="2E6316EC" w14:textId="77777777" w:rsidR="00316878" w:rsidRPr="006828F4" w:rsidRDefault="00316878" w:rsidP="00316878">
      <w:pPr>
        <w:pStyle w:val="Title"/>
        <w:shd w:val="clear" w:color="auto" w:fill="31849B" w:themeFill="accent5" w:themeFillShade="BF"/>
        <w:spacing w:before="120" w:after="120" w:line="320" w:lineRule="exact"/>
        <w:rPr>
          <w:rFonts w:ascii="Baskerville" w:hAnsi="Baskerville" w:cs="Times New Roman"/>
          <w:b w:val="0"/>
          <w:bCs w:val="0"/>
          <w:smallCaps/>
          <w:color w:val="FFFFFF" w:themeColor="background1"/>
          <w:sz w:val="28"/>
          <w:szCs w:val="28"/>
        </w:rPr>
      </w:pPr>
      <w:r>
        <w:rPr>
          <w:rStyle w:val="Strong"/>
          <w:rFonts w:ascii="Baskerville" w:hAnsi="Baskerville" w:cs="Times New Roman"/>
          <w:smallCaps/>
          <w:color w:val="FFFFFF" w:themeColor="background1"/>
          <w:sz w:val="28"/>
          <w:szCs w:val="28"/>
        </w:rPr>
        <w:t>Fiche récapitulative et dates importantes</w:t>
      </w:r>
    </w:p>
    <w:p w14:paraId="2A731C53" w14:textId="77777777" w:rsidR="00316878" w:rsidRPr="0082696D" w:rsidRDefault="00316878" w:rsidP="00316878">
      <w:pPr>
        <w:jc w:val="center"/>
        <w:rPr>
          <w:rFonts w:ascii="Baskerville" w:hAnsi="Baskerville" w:cs="Arial"/>
          <w:b/>
          <w:sz w:val="24"/>
          <w:szCs w:val="24"/>
        </w:rPr>
      </w:pPr>
      <w:r w:rsidRPr="00001FF8">
        <w:rPr>
          <w:rFonts w:ascii="Baskerville" w:hAnsi="Baskerville" w:cs="Arial"/>
          <w:b/>
          <w:sz w:val="24"/>
          <w:szCs w:val="24"/>
        </w:rPr>
        <w:t>Liste des pièces devant figurer dans chaque dossier répondant à l’appel à projets</w:t>
      </w:r>
    </w:p>
    <w:tbl>
      <w:tblPr>
        <w:tblW w:w="97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1E0" w:firstRow="1" w:lastRow="1" w:firstColumn="1" w:lastColumn="1" w:noHBand="0" w:noVBand="0"/>
      </w:tblPr>
      <w:tblGrid>
        <w:gridCol w:w="8033"/>
        <w:gridCol w:w="1748"/>
      </w:tblGrid>
      <w:tr w:rsidR="00316878" w:rsidRPr="000D7F2E" w14:paraId="2D15AD5C" w14:textId="77777777" w:rsidTr="00316878">
        <w:tc>
          <w:tcPr>
            <w:tcW w:w="8033" w:type="dxa"/>
            <w:tcBorders>
              <w:top w:val="single" w:sz="4" w:space="0" w:color="auto"/>
              <w:left w:val="single" w:sz="4" w:space="0" w:color="auto"/>
              <w:bottom w:val="single" w:sz="4" w:space="0" w:color="auto"/>
              <w:right w:val="single" w:sz="4" w:space="0" w:color="auto"/>
            </w:tcBorders>
            <w:vAlign w:val="center"/>
          </w:tcPr>
          <w:p w14:paraId="1D1265A9" w14:textId="77777777" w:rsidR="00316878" w:rsidRPr="000D7F2E" w:rsidRDefault="00316878" w:rsidP="00316878">
            <w:pPr>
              <w:jc w:val="center"/>
              <w:rPr>
                <w:rFonts w:ascii="Baskerville" w:hAnsi="Baskerville" w:cs="Arial"/>
                <w:b/>
              </w:rPr>
            </w:pPr>
            <w:r w:rsidRPr="000D7F2E">
              <w:rPr>
                <w:rFonts w:ascii="Baskerville" w:hAnsi="Baskerville" w:cs="Arial"/>
                <w:b/>
              </w:rPr>
              <w:t xml:space="preserve">PIECES A TELECHARGER </w:t>
            </w:r>
          </w:p>
          <w:p w14:paraId="65D2BF23" w14:textId="77777777" w:rsidR="00316878" w:rsidRPr="000D7F2E" w:rsidRDefault="00316878" w:rsidP="00316878">
            <w:pPr>
              <w:jc w:val="center"/>
              <w:rPr>
                <w:rFonts w:ascii="Baskerville" w:hAnsi="Baskerville" w:cs="Arial"/>
                <w:b/>
              </w:rPr>
            </w:pPr>
          </w:p>
        </w:tc>
        <w:tc>
          <w:tcPr>
            <w:tcW w:w="1748" w:type="dxa"/>
            <w:tcBorders>
              <w:top w:val="single" w:sz="4" w:space="0" w:color="auto"/>
              <w:left w:val="single" w:sz="4" w:space="0" w:color="auto"/>
              <w:bottom w:val="single" w:sz="4" w:space="0" w:color="auto"/>
              <w:right w:val="single" w:sz="4" w:space="0" w:color="auto"/>
            </w:tcBorders>
            <w:vAlign w:val="center"/>
            <w:hideMark/>
          </w:tcPr>
          <w:p w14:paraId="60FB8B23" w14:textId="77777777" w:rsidR="00316878" w:rsidRPr="000D7F2E" w:rsidRDefault="00316878" w:rsidP="00316878">
            <w:pPr>
              <w:jc w:val="center"/>
              <w:rPr>
                <w:rFonts w:ascii="Baskerville" w:hAnsi="Baskerville" w:cs="Arial"/>
                <w:b/>
              </w:rPr>
            </w:pPr>
            <w:r w:rsidRPr="000D7F2E">
              <w:rPr>
                <w:rFonts w:ascii="Baskerville" w:hAnsi="Baskerville" w:cs="Arial"/>
                <w:b/>
              </w:rPr>
              <w:t>Visa de présence</w:t>
            </w:r>
          </w:p>
        </w:tc>
      </w:tr>
      <w:tr w:rsidR="00316878" w:rsidRPr="000D7F2E" w14:paraId="3083FC02" w14:textId="77777777" w:rsidTr="00316878">
        <w:tc>
          <w:tcPr>
            <w:tcW w:w="8033" w:type="dxa"/>
            <w:tcBorders>
              <w:top w:val="single" w:sz="4" w:space="0" w:color="auto"/>
              <w:left w:val="single" w:sz="4" w:space="0" w:color="auto"/>
              <w:bottom w:val="single" w:sz="4" w:space="0" w:color="auto"/>
              <w:right w:val="single" w:sz="4" w:space="0" w:color="auto"/>
            </w:tcBorders>
            <w:vAlign w:val="center"/>
          </w:tcPr>
          <w:p w14:paraId="29589E63" w14:textId="77777777" w:rsidR="00316878" w:rsidRDefault="00316878" w:rsidP="00316878">
            <w:pPr>
              <w:rPr>
                <w:rFonts w:ascii="Baskerville" w:hAnsi="Baskerville" w:cs="Arial"/>
                <w:bCs/>
              </w:rPr>
            </w:pPr>
            <w:r w:rsidRPr="000D7F2E">
              <w:rPr>
                <w:rFonts w:ascii="Baskerville" w:hAnsi="Baskerville" w:cs="Arial"/>
                <w:bCs/>
              </w:rPr>
              <w:t>Le présent dossier de candidature complété</w:t>
            </w:r>
          </w:p>
          <w:p w14:paraId="5FA8BF8C" w14:textId="65FCABD3" w:rsidR="002C0F6F" w:rsidRPr="002C0F6F" w:rsidRDefault="002C0F6F" w:rsidP="00316878">
            <w:pPr>
              <w:rPr>
                <w:rFonts w:ascii="Baskerville" w:hAnsi="Baskerville" w:cs="Arial"/>
                <w:bCs/>
              </w:rPr>
            </w:pPr>
          </w:p>
        </w:tc>
        <w:tc>
          <w:tcPr>
            <w:tcW w:w="1748" w:type="dxa"/>
            <w:tcBorders>
              <w:top w:val="single" w:sz="4" w:space="0" w:color="auto"/>
              <w:left w:val="single" w:sz="4" w:space="0" w:color="auto"/>
              <w:bottom w:val="single" w:sz="4" w:space="0" w:color="auto"/>
              <w:right w:val="single" w:sz="4" w:space="0" w:color="auto"/>
            </w:tcBorders>
          </w:tcPr>
          <w:p w14:paraId="67C94C60" w14:textId="77777777" w:rsidR="00316878" w:rsidRPr="000D7F2E" w:rsidRDefault="00316878" w:rsidP="00316878">
            <w:pPr>
              <w:rPr>
                <w:rFonts w:ascii="Baskerville" w:hAnsi="Baskerville" w:cs="Arial"/>
                <w:bCs/>
                <w:i/>
              </w:rPr>
            </w:pPr>
          </w:p>
        </w:tc>
      </w:tr>
      <w:tr w:rsidR="00316878" w:rsidRPr="000D7F2E" w14:paraId="14761BFA" w14:textId="77777777" w:rsidTr="00316878">
        <w:tc>
          <w:tcPr>
            <w:tcW w:w="8033" w:type="dxa"/>
            <w:tcBorders>
              <w:top w:val="single" w:sz="4" w:space="0" w:color="auto"/>
              <w:left w:val="single" w:sz="4" w:space="0" w:color="auto"/>
              <w:bottom w:val="single" w:sz="4" w:space="0" w:color="auto"/>
              <w:right w:val="single" w:sz="4" w:space="0" w:color="auto"/>
            </w:tcBorders>
            <w:vAlign w:val="center"/>
          </w:tcPr>
          <w:p w14:paraId="6B6EA20F" w14:textId="43E77A26" w:rsidR="00316878" w:rsidRPr="006828F4" w:rsidRDefault="002C0F6F" w:rsidP="00316878">
            <w:pPr>
              <w:rPr>
                <w:rFonts w:ascii="Baskerville" w:hAnsi="Baskerville" w:cs="Arial"/>
                <w:bCs/>
                <w:i/>
              </w:rPr>
            </w:pPr>
            <w:r w:rsidRPr="002C0F6F">
              <w:rPr>
                <w:rFonts w:ascii="Baskerville" w:hAnsi="Baskerville" w:cs="Arial"/>
                <w:bCs/>
              </w:rPr>
              <w:t xml:space="preserve">Les éléments budgétaires (lettres d’engagement des </w:t>
            </w:r>
            <w:proofErr w:type="spellStart"/>
            <w:r w:rsidRPr="002C0F6F">
              <w:rPr>
                <w:rFonts w:ascii="Baskerville" w:hAnsi="Baskerville" w:cs="Arial"/>
                <w:bCs/>
              </w:rPr>
              <w:t>co</w:t>
            </w:r>
            <w:proofErr w:type="spellEnd"/>
            <w:r w:rsidRPr="002C0F6F">
              <w:rPr>
                <w:rFonts w:ascii="Baskerville" w:hAnsi="Baskerville" w:cs="Arial"/>
                <w:bCs/>
              </w:rPr>
              <w:t>-financeurs et devis des équipements)</w:t>
            </w:r>
          </w:p>
        </w:tc>
        <w:tc>
          <w:tcPr>
            <w:tcW w:w="1748" w:type="dxa"/>
            <w:tcBorders>
              <w:top w:val="single" w:sz="4" w:space="0" w:color="auto"/>
              <w:left w:val="single" w:sz="4" w:space="0" w:color="auto"/>
              <w:bottom w:val="single" w:sz="4" w:space="0" w:color="auto"/>
              <w:right w:val="single" w:sz="4" w:space="0" w:color="auto"/>
            </w:tcBorders>
          </w:tcPr>
          <w:p w14:paraId="0E4BFEAE" w14:textId="77777777" w:rsidR="00316878" w:rsidRPr="000D7F2E" w:rsidRDefault="00316878" w:rsidP="00316878">
            <w:pPr>
              <w:rPr>
                <w:rFonts w:ascii="Baskerville" w:hAnsi="Baskerville" w:cs="Arial"/>
                <w:bCs/>
                <w:i/>
              </w:rPr>
            </w:pPr>
          </w:p>
        </w:tc>
      </w:tr>
      <w:tr w:rsidR="00316878" w:rsidRPr="000D7F2E" w14:paraId="09FB19AA" w14:textId="77777777" w:rsidTr="00316878">
        <w:tc>
          <w:tcPr>
            <w:tcW w:w="8033" w:type="dxa"/>
            <w:tcBorders>
              <w:top w:val="single" w:sz="4" w:space="0" w:color="auto"/>
              <w:left w:val="single" w:sz="4" w:space="0" w:color="auto"/>
              <w:bottom w:val="single" w:sz="4" w:space="0" w:color="auto"/>
              <w:right w:val="single" w:sz="4" w:space="0" w:color="auto"/>
            </w:tcBorders>
            <w:vAlign w:val="center"/>
          </w:tcPr>
          <w:p w14:paraId="554ED4C1" w14:textId="77CF7D97" w:rsidR="00316878" w:rsidRPr="006828F4" w:rsidRDefault="002C0F6F" w:rsidP="00316878">
            <w:pPr>
              <w:rPr>
                <w:rFonts w:ascii="Baskerville" w:hAnsi="Baskerville" w:cs="Arial"/>
                <w:bCs/>
                <w:i/>
              </w:rPr>
            </w:pPr>
            <w:r w:rsidRPr="002C0F6F">
              <w:rPr>
                <w:rFonts w:ascii="Baskerville" w:hAnsi="Baskerville" w:cs="Arial"/>
                <w:bCs/>
              </w:rPr>
              <w:t xml:space="preserve">Une déclaration sur l’honneur attestant que le projet n’a pas fait l’objet d’une demande/d’un soutien dans le cadre d’un projet collaboratif d’un pôle de compétitivité, de l’appel à projets équipements de </w:t>
            </w:r>
            <w:proofErr w:type="spellStart"/>
            <w:r w:rsidRPr="002C0F6F">
              <w:rPr>
                <w:rFonts w:ascii="Baskerville" w:hAnsi="Baskerville" w:cs="Arial"/>
                <w:bCs/>
              </w:rPr>
              <w:t>Genopole</w:t>
            </w:r>
            <w:proofErr w:type="spellEnd"/>
            <w:r w:rsidRPr="002C0F6F">
              <w:rPr>
                <w:rFonts w:ascii="Baskerville" w:hAnsi="Baskerville" w:cs="Arial"/>
                <w:bCs/>
              </w:rPr>
              <w:t xml:space="preserve"> ou au Contrat de projets </w:t>
            </w:r>
            <w:proofErr w:type="spellStart"/>
            <w:r w:rsidRPr="002C0F6F">
              <w:rPr>
                <w:rFonts w:ascii="Baskerville" w:hAnsi="Baskerville" w:cs="Arial"/>
                <w:bCs/>
              </w:rPr>
              <w:t>Etat</w:t>
            </w:r>
            <w:proofErr w:type="spellEnd"/>
            <w:r w:rsidRPr="002C0F6F">
              <w:rPr>
                <w:rFonts w:ascii="Baskerville" w:hAnsi="Baskerville" w:cs="Arial"/>
                <w:bCs/>
              </w:rPr>
              <w:t xml:space="preserve"> - Région 2007-2013 (qu’il soit ou non soutenu par la Région)</w:t>
            </w:r>
          </w:p>
        </w:tc>
        <w:tc>
          <w:tcPr>
            <w:tcW w:w="1748" w:type="dxa"/>
            <w:tcBorders>
              <w:top w:val="single" w:sz="4" w:space="0" w:color="auto"/>
              <w:left w:val="single" w:sz="4" w:space="0" w:color="auto"/>
              <w:bottom w:val="single" w:sz="4" w:space="0" w:color="auto"/>
              <w:right w:val="single" w:sz="4" w:space="0" w:color="auto"/>
            </w:tcBorders>
          </w:tcPr>
          <w:p w14:paraId="4C44E467" w14:textId="77777777" w:rsidR="00316878" w:rsidRPr="000D7F2E" w:rsidRDefault="00316878" w:rsidP="00316878">
            <w:pPr>
              <w:rPr>
                <w:rFonts w:ascii="Baskerville" w:hAnsi="Baskerville" w:cs="Arial"/>
                <w:bCs/>
                <w:i/>
              </w:rPr>
            </w:pPr>
          </w:p>
        </w:tc>
      </w:tr>
      <w:tr w:rsidR="00316878" w:rsidRPr="000D7F2E" w14:paraId="0A34695F" w14:textId="77777777" w:rsidTr="00316878">
        <w:tc>
          <w:tcPr>
            <w:tcW w:w="8033" w:type="dxa"/>
            <w:tcBorders>
              <w:top w:val="single" w:sz="4" w:space="0" w:color="auto"/>
              <w:left w:val="single" w:sz="4" w:space="0" w:color="auto"/>
              <w:bottom w:val="single" w:sz="4" w:space="0" w:color="auto"/>
              <w:right w:val="single" w:sz="4" w:space="0" w:color="auto"/>
            </w:tcBorders>
            <w:vAlign w:val="center"/>
          </w:tcPr>
          <w:p w14:paraId="011444DC" w14:textId="77777777" w:rsidR="00316878" w:rsidRPr="000D7F2E" w:rsidRDefault="00316878" w:rsidP="00316878">
            <w:pPr>
              <w:rPr>
                <w:rFonts w:ascii="Baskerville" w:hAnsi="Baskerville" w:cs="Arial"/>
                <w:bCs/>
              </w:rPr>
            </w:pPr>
            <w:r w:rsidRPr="000D7F2E">
              <w:rPr>
                <w:rFonts w:ascii="Baskerville" w:hAnsi="Baskerville" w:cs="Arial"/>
                <w:bCs/>
              </w:rPr>
              <w:t>1 RIB ou RIP de chaque établissement de recherche devant percevoir une subvention (pour l’investissement et/ou une allocation)</w:t>
            </w:r>
          </w:p>
          <w:p w14:paraId="01A264F2" w14:textId="6E12131F" w:rsidR="00316878" w:rsidRPr="006828F4" w:rsidRDefault="00316878" w:rsidP="00316878">
            <w:pPr>
              <w:rPr>
                <w:rFonts w:ascii="Baskerville" w:hAnsi="Baskerville" w:cs="Arial"/>
                <w:bCs/>
                <w:i/>
              </w:rPr>
            </w:pPr>
          </w:p>
        </w:tc>
        <w:tc>
          <w:tcPr>
            <w:tcW w:w="1748" w:type="dxa"/>
            <w:tcBorders>
              <w:top w:val="single" w:sz="4" w:space="0" w:color="auto"/>
              <w:left w:val="single" w:sz="4" w:space="0" w:color="auto"/>
              <w:bottom w:val="single" w:sz="4" w:space="0" w:color="auto"/>
              <w:right w:val="single" w:sz="4" w:space="0" w:color="auto"/>
            </w:tcBorders>
          </w:tcPr>
          <w:p w14:paraId="4E075428" w14:textId="77777777" w:rsidR="00316878" w:rsidRPr="000D7F2E" w:rsidRDefault="00316878" w:rsidP="00316878">
            <w:pPr>
              <w:rPr>
                <w:rFonts w:ascii="Baskerville" w:hAnsi="Baskerville" w:cs="Arial"/>
                <w:bCs/>
                <w:i/>
              </w:rPr>
            </w:pPr>
          </w:p>
        </w:tc>
      </w:tr>
      <w:tr w:rsidR="00316878" w:rsidRPr="000D7F2E" w14:paraId="7C94D525" w14:textId="77777777" w:rsidTr="00316878">
        <w:tc>
          <w:tcPr>
            <w:tcW w:w="8033" w:type="dxa"/>
            <w:tcBorders>
              <w:top w:val="single" w:sz="4" w:space="0" w:color="auto"/>
              <w:left w:val="single" w:sz="4" w:space="0" w:color="auto"/>
              <w:bottom w:val="single" w:sz="4" w:space="0" w:color="auto"/>
              <w:right w:val="single" w:sz="4" w:space="0" w:color="auto"/>
            </w:tcBorders>
            <w:vAlign w:val="center"/>
            <w:hideMark/>
          </w:tcPr>
          <w:p w14:paraId="17BB1CC8" w14:textId="77777777" w:rsidR="00316878" w:rsidRPr="000D7F2E" w:rsidRDefault="00316878" w:rsidP="00316878">
            <w:pPr>
              <w:rPr>
                <w:rFonts w:ascii="Baskerville" w:hAnsi="Baskerville" w:cs="Arial"/>
                <w:bCs/>
              </w:rPr>
            </w:pPr>
            <w:r w:rsidRPr="000D7F2E">
              <w:rPr>
                <w:rFonts w:ascii="Baskerville" w:hAnsi="Baskerville" w:cs="Arial"/>
                <w:bCs/>
              </w:rPr>
              <w:t xml:space="preserve">Les formulaires GESTION DES SUBVENTIONS </w:t>
            </w:r>
          </w:p>
        </w:tc>
        <w:tc>
          <w:tcPr>
            <w:tcW w:w="1748" w:type="dxa"/>
            <w:tcBorders>
              <w:top w:val="single" w:sz="4" w:space="0" w:color="auto"/>
              <w:left w:val="single" w:sz="4" w:space="0" w:color="auto"/>
              <w:bottom w:val="single" w:sz="4" w:space="0" w:color="auto"/>
              <w:right w:val="single" w:sz="4" w:space="0" w:color="auto"/>
            </w:tcBorders>
          </w:tcPr>
          <w:p w14:paraId="004BF223" w14:textId="77777777" w:rsidR="00316878" w:rsidRPr="000D7F2E" w:rsidRDefault="00316878" w:rsidP="00316878">
            <w:pPr>
              <w:rPr>
                <w:rFonts w:ascii="Baskerville" w:hAnsi="Baskerville" w:cs="Arial"/>
                <w:bCs/>
                <w:i/>
              </w:rPr>
            </w:pPr>
          </w:p>
        </w:tc>
      </w:tr>
      <w:tr w:rsidR="00316878" w:rsidRPr="000D7F2E" w14:paraId="36D6FFE5" w14:textId="77777777" w:rsidTr="00316878">
        <w:tc>
          <w:tcPr>
            <w:tcW w:w="8033" w:type="dxa"/>
            <w:tcBorders>
              <w:top w:val="single" w:sz="4" w:space="0" w:color="auto"/>
              <w:left w:val="single" w:sz="4" w:space="0" w:color="auto"/>
              <w:bottom w:val="single" w:sz="4" w:space="0" w:color="auto"/>
              <w:right w:val="single" w:sz="4" w:space="0" w:color="auto"/>
            </w:tcBorders>
            <w:vAlign w:val="center"/>
          </w:tcPr>
          <w:p w14:paraId="74C1E1A1" w14:textId="77777777" w:rsidR="00316878" w:rsidRPr="000D7F2E" w:rsidRDefault="00316878" w:rsidP="00316878">
            <w:pPr>
              <w:jc w:val="both"/>
              <w:rPr>
                <w:rFonts w:ascii="Baskerville" w:hAnsi="Baskerville" w:cs="Arial"/>
                <w:bCs/>
              </w:rPr>
            </w:pPr>
            <w:r w:rsidRPr="000D7F2E">
              <w:rPr>
                <w:rFonts w:ascii="Baskerville" w:hAnsi="Baskerville" w:cs="Arial"/>
                <w:bCs/>
              </w:rPr>
              <w:t xml:space="preserve">Une déclaration sur l’honneur attestant que le projet n’a pas fait l’objet d’une demande/d’un financement dans le cadre d’un autre projet subventionné par la région, d’un programme </w:t>
            </w:r>
            <w:proofErr w:type="spellStart"/>
            <w:r w:rsidRPr="000D7F2E">
              <w:rPr>
                <w:rFonts w:ascii="Baskerville" w:hAnsi="Baskerville" w:cs="Arial"/>
                <w:bCs/>
              </w:rPr>
              <w:t>Genopole</w:t>
            </w:r>
            <w:proofErr w:type="spellEnd"/>
            <w:r w:rsidRPr="000D7F2E">
              <w:rPr>
                <w:rFonts w:ascii="Baskerville" w:hAnsi="Baskerville" w:cs="Arial"/>
                <w:bCs/>
              </w:rPr>
              <w:t xml:space="preserve"> Ivry, d’un pôle de compétitivité ou d’une autre agence de financement.</w:t>
            </w:r>
          </w:p>
          <w:p w14:paraId="4CF9C903" w14:textId="644BF883" w:rsidR="00316878" w:rsidRPr="006828F4" w:rsidRDefault="00316878" w:rsidP="00316878">
            <w:pPr>
              <w:rPr>
                <w:rFonts w:ascii="Baskerville" w:hAnsi="Baskerville" w:cs="Arial"/>
                <w:bCs/>
                <w:i/>
              </w:rPr>
            </w:pPr>
          </w:p>
        </w:tc>
        <w:tc>
          <w:tcPr>
            <w:tcW w:w="1748" w:type="dxa"/>
            <w:tcBorders>
              <w:top w:val="single" w:sz="4" w:space="0" w:color="auto"/>
              <w:left w:val="single" w:sz="4" w:space="0" w:color="auto"/>
              <w:bottom w:val="single" w:sz="4" w:space="0" w:color="auto"/>
              <w:right w:val="single" w:sz="4" w:space="0" w:color="auto"/>
            </w:tcBorders>
          </w:tcPr>
          <w:p w14:paraId="25A144BE" w14:textId="77777777" w:rsidR="00316878" w:rsidRPr="000D7F2E" w:rsidRDefault="00316878" w:rsidP="00316878">
            <w:pPr>
              <w:rPr>
                <w:rFonts w:ascii="Baskerville" w:hAnsi="Baskerville" w:cs="Arial"/>
                <w:bCs/>
                <w:i/>
              </w:rPr>
            </w:pPr>
          </w:p>
        </w:tc>
      </w:tr>
    </w:tbl>
    <w:p w14:paraId="7123C9FB" w14:textId="77777777" w:rsidR="00316878" w:rsidRPr="000D7F2E" w:rsidRDefault="00316878" w:rsidP="00316878">
      <w:pPr>
        <w:rPr>
          <w:rFonts w:ascii="Baskerville" w:hAnsi="Baskerville" w:cs="Arial"/>
          <w:b/>
        </w:rPr>
      </w:pPr>
    </w:p>
    <w:p w14:paraId="0508A191" w14:textId="77777777" w:rsidR="00316878" w:rsidRPr="000D7F2E" w:rsidRDefault="00316878" w:rsidP="00316878">
      <w:pPr>
        <w:pBdr>
          <w:top w:val="single" w:sz="4" w:space="1" w:color="auto"/>
          <w:left w:val="single" w:sz="4" w:space="4" w:color="auto"/>
          <w:bottom w:val="single" w:sz="4" w:space="1" w:color="auto"/>
          <w:right w:val="single" w:sz="4" w:space="4" w:color="auto"/>
        </w:pBdr>
        <w:spacing w:line="300" w:lineRule="exact"/>
        <w:jc w:val="center"/>
        <w:rPr>
          <w:rFonts w:ascii="Baskerville" w:hAnsi="Baskerville" w:cs="Arial"/>
          <w:b/>
          <w:i/>
        </w:rPr>
      </w:pPr>
      <w:r w:rsidRPr="000D7F2E">
        <w:rPr>
          <w:rFonts w:ascii="Baskerville" w:hAnsi="Baskerville" w:cs="Arial"/>
          <w:b/>
          <w:bCs/>
          <w:i/>
        </w:rPr>
        <w:t>Le dossier de candidature</w:t>
      </w:r>
      <w:r w:rsidRPr="000D7F2E">
        <w:rPr>
          <w:rFonts w:ascii="Baskerville" w:hAnsi="Baskerville" w:cs="Arial"/>
          <w:b/>
          <w:i/>
        </w:rPr>
        <w:t xml:space="preserve"> devra </w:t>
      </w:r>
      <w:r w:rsidRPr="000D7F2E">
        <w:rPr>
          <w:rFonts w:ascii="Baskerville" w:hAnsi="Baskerville" w:cs="Arial"/>
          <w:b/>
          <w:bCs/>
          <w:i/>
        </w:rPr>
        <w:t>être rempli</w:t>
      </w:r>
      <w:r w:rsidRPr="000D7F2E">
        <w:rPr>
          <w:rFonts w:ascii="Baskerville" w:hAnsi="Baskerville" w:cs="Arial"/>
          <w:b/>
          <w:i/>
        </w:rPr>
        <w:t xml:space="preserve"> et soumis électroniquement avant la date limite annoncée à l’adresse suivante </w:t>
      </w:r>
    </w:p>
    <w:p w14:paraId="3A094B8E" w14:textId="32EEB5DF" w:rsidR="00742014" w:rsidRDefault="00CC54A8" w:rsidP="00317C77">
      <w:pPr>
        <w:pBdr>
          <w:top w:val="single" w:sz="4" w:space="1" w:color="auto"/>
          <w:left w:val="single" w:sz="4" w:space="4" w:color="auto"/>
          <w:bottom w:val="single" w:sz="4" w:space="1" w:color="auto"/>
          <w:right w:val="single" w:sz="4" w:space="4" w:color="auto"/>
        </w:pBdr>
        <w:spacing w:after="0" w:line="240" w:lineRule="auto"/>
        <w:jc w:val="center"/>
      </w:pPr>
      <w:r>
        <w:fldChar w:fldCharType="begin"/>
      </w:r>
      <w:r>
        <w:instrText>HYPERLINK "</w:instrText>
      </w:r>
      <w:r w:rsidRPr="00CC54A8">
        <w:instrText>https://doh2026invest.sciencescall.org/</w:instrText>
      </w:r>
      <w:r>
        <w:instrText>"</w:instrText>
      </w:r>
      <w:r>
        <w:fldChar w:fldCharType="separate"/>
      </w:r>
      <w:r w:rsidRPr="007D0CA2">
        <w:rPr>
          <w:rStyle w:val="Hyperlink"/>
        </w:rPr>
        <w:t>https://doh2026invest.sciencescall.org/</w:t>
      </w:r>
      <w:r>
        <w:fldChar w:fldCharType="end"/>
      </w:r>
      <w:r>
        <w:t xml:space="preserve"> </w:t>
      </w:r>
    </w:p>
    <w:p w14:paraId="304DF05B" w14:textId="77777777" w:rsidR="00CC54A8" w:rsidRDefault="00CC54A8" w:rsidP="00317C77">
      <w:pPr>
        <w:pBdr>
          <w:top w:val="single" w:sz="4" w:space="1" w:color="auto"/>
          <w:left w:val="single" w:sz="4" w:space="4" w:color="auto"/>
          <w:bottom w:val="single" w:sz="4" w:space="1" w:color="auto"/>
          <w:right w:val="single" w:sz="4" w:space="4" w:color="auto"/>
        </w:pBdr>
        <w:spacing w:after="0" w:line="240" w:lineRule="auto"/>
        <w:jc w:val="center"/>
      </w:pPr>
    </w:p>
    <w:p w14:paraId="035596D0" w14:textId="0C5528C2" w:rsidR="00316878" w:rsidRDefault="00316878" w:rsidP="00317C77">
      <w:pPr>
        <w:pBdr>
          <w:top w:val="single" w:sz="4" w:space="1" w:color="auto"/>
          <w:left w:val="single" w:sz="4" w:space="4" w:color="auto"/>
          <w:bottom w:val="single" w:sz="4" w:space="1" w:color="auto"/>
          <w:right w:val="single" w:sz="4" w:space="4" w:color="auto"/>
        </w:pBdr>
        <w:spacing w:after="0" w:line="240" w:lineRule="auto"/>
        <w:jc w:val="center"/>
        <w:rPr>
          <w:rFonts w:ascii="Baskerville" w:hAnsi="Baskerville" w:cs="Arial"/>
          <w:i/>
        </w:rPr>
      </w:pPr>
      <w:r w:rsidRPr="000D7F2E">
        <w:rPr>
          <w:rFonts w:ascii="Baskerville" w:hAnsi="Baskerville" w:cs="Arial"/>
          <w:i/>
        </w:rPr>
        <w:t>Le dossier doit prendre la forme d’un document unique au format PDF, enregistré sous</w:t>
      </w:r>
    </w:p>
    <w:p w14:paraId="05874D4F" w14:textId="11983EA0" w:rsidR="00316878" w:rsidRPr="0082696D" w:rsidRDefault="00316878" w:rsidP="00317C77">
      <w:pPr>
        <w:pBdr>
          <w:top w:val="single" w:sz="4" w:space="1" w:color="auto"/>
          <w:left w:val="single" w:sz="4" w:space="4" w:color="auto"/>
          <w:bottom w:val="single" w:sz="4" w:space="1" w:color="auto"/>
          <w:right w:val="single" w:sz="4" w:space="4" w:color="auto"/>
        </w:pBdr>
        <w:spacing w:after="0" w:line="240" w:lineRule="auto"/>
        <w:jc w:val="center"/>
        <w:rPr>
          <w:rFonts w:ascii="Baskerville" w:hAnsi="Baskerville" w:cs="Arial"/>
          <w:i/>
          <w:lang w:val="en-US"/>
        </w:rPr>
      </w:pPr>
      <w:r w:rsidRPr="0082696D">
        <w:rPr>
          <w:rFonts w:ascii="Baskerville" w:hAnsi="Baskerville" w:cs="Arial"/>
          <w:i/>
          <w:lang w:val="en-US"/>
        </w:rPr>
        <w:t>« DIM One Health 2.0-</w:t>
      </w:r>
      <w:r w:rsidR="00C56A85">
        <w:rPr>
          <w:rFonts w:ascii="Baskerville" w:hAnsi="Baskerville" w:cs="Arial"/>
          <w:i/>
          <w:lang w:val="en-US"/>
        </w:rPr>
        <w:t xml:space="preserve"> AO</w:t>
      </w:r>
      <w:r w:rsidR="00765C50">
        <w:rPr>
          <w:rFonts w:ascii="Baskerville" w:hAnsi="Baskerville" w:cs="Arial"/>
          <w:i/>
          <w:lang w:val="en-US"/>
        </w:rPr>
        <w:t xml:space="preserve"> </w:t>
      </w:r>
      <w:r w:rsidR="00737EE3">
        <w:rPr>
          <w:rFonts w:ascii="Baskerville" w:hAnsi="Baskerville" w:cs="Arial"/>
          <w:i/>
          <w:lang w:val="en-US"/>
        </w:rPr>
        <w:t>Investissement</w:t>
      </w:r>
      <w:r>
        <w:rPr>
          <w:rFonts w:ascii="Baskerville" w:hAnsi="Baskerville" w:cs="Arial"/>
          <w:i/>
          <w:lang w:val="en-US"/>
        </w:rPr>
        <w:t>-</w:t>
      </w:r>
      <w:r w:rsidR="002A0682">
        <w:rPr>
          <w:rFonts w:ascii="Baskerville" w:hAnsi="Baskerville" w:cs="Arial"/>
          <w:i/>
          <w:lang w:val="en-US"/>
        </w:rPr>
        <w:t xml:space="preserve"> NOM-</w:t>
      </w:r>
      <w:r>
        <w:rPr>
          <w:rFonts w:ascii="Baskerville" w:hAnsi="Baskerville" w:cs="Arial"/>
          <w:i/>
          <w:lang w:val="en-US"/>
        </w:rPr>
        <w:t>202</w:t>
      </w:r>
      <w:r w:rsidR="008D3ABF">
        <w:rPr>
          <w:rFonts w:ascii="Baskerville" w:hAnsi="Baskerville" w:cs="Arial"/>
          <w:i/>
          <w:lang w:val="en-US"/>
        </w:rPr>
        <w:t>6</w:t>
      </w:r>
      <w:r w:rsidRPr="0082696D">
        <w:rPr>
          <w:rFonts w:ascii="Baskerville" w:hAnsi="Baskerville" w:cs="Arial"/>
          <w:i/>
          <w:lang w:val="en-US"/>
        </w:rPr>
        <w:t>.pdf</w:t>
      </w:r>
      <w:r>
        <w:rPr>
          <w:rFonts w:ascii="Baskerville" w:hAnsi="Baskerville" w:cs="Arial"/>
          <w:i/>
          <w:lang w:val="en-US"/>
        </w:rPr>
        <w:t xml:space="preserve"> </w:t>
      </w:r>
      <w:r w:rsidRPr="0082696D">
        <w:rPr>
          <w:rFonts w:ascii="Baskerville" w:hAnsi="Baskerville" w:cs="Arial"/>
          <w:i/>
          <w:lang w:val="en-US"/>
        </w:rPr>
        <w:t>»</w:t>
      </w:r>
    </w:p>
    <w:p w14:paraId="32AD7577" w14:textId="77777777" w:rsidR="00316878" w:rsidRDefault="00316878" w:rsidP="00317C77">
      <w:pPr>
        <w:pBdr>
          <w:top w:val="single" w:sz="4" w:space="1" w:color="auto"/>
          <w:left w:val="single" w:sz="4" w:space="4" w:color="auto"/>
          <w:bottom w:val="single" w:sz="4" w:space="1" w:color="auto"/>
          <w:right w:val="single" w:sz="4" w:space="4" w:color="auto"/>
        </w:pBdr>
        <w:spacing w:after="0" w:line="240" w:lineRule="auto"/>
        <w:jc w:val="center"/>
        <w:rPr>
          <w:rFonts w:ascii="Baskerville" w:hAnsi="Baskerville" w:cs="Arial"/>
          <w:i/>
        </w:rPr>
      </w:pPr>
      <w:proofErr w:type="gramStart"/>
      <w:r w:rsidRPr="000D7F2E">
        <w:rPr>
          <w:rFonts w:ascii="Baskerville" w:hAnsi="Baskerville" w:cs="Arial"/>
          <w:i/>
        </w:rPr>
        <w:t>où</w:t>
      </w:r>
      <w:proofErr w:type="gramEnd"/>
      <w:r w:rsidRPr="000D7F2E">
        <w:rPr>
          <w:rFonts w:ascii="Baskerville" w:hAnsi="Baskerville" w:cs="Arial"/>
          <w:i/>
        </w:rPr>
        <w:t xml:space="preserve"> « </w:t>
      </w:r>
      <w:r>
        <w:rPr>
          <w:rFonts w:ascii="Baskerville" w:hAnsi="Baskerville" w:cs="Arial"/>
          <w:i/>
        </w:rPr>
        <w:t>NOM</w:t>
      </w:r>
      <w:r w:rsidRPr="000D7F2E">
        <w:rPr>
          <w:rFonts w:ascii="Baskerville" w:hAnsi="Baskerville" w:cs="Arial"/>
          <w:i/>
        </w:rPr>
        <w:t> » est le nom du porteur du projet</w:t>
      </w:r>
    </w:p>
    <w:p w14:paraId="43801EB0" w14:textId="77777777" w:rsidR="00316878" w:rsidRPr="000D7F2E" w:rsidRDefault="00316878" w:rsidP="00316878">
      <w:pPr>
        <w:jc w:val="center"/>
        <w:rPr>
          <w:rFonts w:ascii="Baskerville" w:hAnsi="Baskerville" w:cs="Arial"/>
          <w:b/>
        </w:rPr>
      </w:pPr>
    </w:p>
    <w:p w14:paraId="25261237" w14:textId="150A63D6" w:rsidR="00316878" w:rsidRPr="000D7F2E" w:rsidRDefault="00316878" w:rsidP="00316878">
      <w:pPr>
        <w:spacing w:line="360" w:lineRule="auto"/>
        <w:jc w:val="center"/>
        <w:rPr>
          <w:rFonts w:ascii="Baskerville" w:hAnsi="Baskerville" w:cs="Arial"/>
          <w:b/>
          <w:bCs/>
          <w:sz w:val="28"/>
          <w:szCs w:val="28"/>
        </w:rPr>
      </w:pPr>
      <w:bookmarkStart w:id="2" w:name="OLE_LINK2"/>
      <w:bookmarkStart w:id="3" w:name="OLE_LINK1"/>
      <w:r w:rsidRPr="000D7F2E">
        <w:rPr>
          <w:rFonts w:ascii="Baskerville" w:hAnsi="Baskerville" w:cs="Arial"/>
          <w:b/>
          <w:bCs/>
          <w:sz w:val="28"/>
          <w:szCs w:val="28"/>
        </w:rPr>
        <w:t xml:space="preserve">Date limite de dépôt des projets : </w:t>
      </w:r>
      <w:r w:rsidR="00B67F85">
        <w:rPr>
          <w:rFonts w:ascii="Baskerville" w:hAnsi="Baskerville" w:cs="Arial"/>
          <w:b/>
          <w:bCs/>
          <w:sz w:val="28"/>
          <w:szCs w:val="28"/>
        </w:rPr>
        <w:t>Vendredi</w:t>
      </w:r>
      <w:r w:rsidR="00895DFE">
        <w:rPr>
          <w:rFonts w:ascii="Baskerville" w:hAnsi="Baskerville" w:cs="Arial"/>
          <w:b/>
          <w:bCs/>
          <w:sz w:val="28"/>
          <w:szCs w:val="28"/>
        </w:rPr>
        <w:t xml:space="preserve"> </w:t>
      </w:r>
      <w:r w:rsidR="008D3ABF">
        <w:rPr>
          <w:rFonts w:ascii="Baskerville" w:hAnsi="Baskerville" w:cs="Arial"/>
          <w:b/>
          <w:bCs/>
          <w:sz w:val="28"/>
          <w:szCs w:val="28"/>
        </w:rPr>
        <w:t>10</w:t>
      </w:r>
      <w:r w:rsidR="00B67F85">
        <w:rPr>
          <w:rFonts w:ascii="Baskerville" w:hAnsi="Baskerville" w:cs="Arial"/>
          <w:b/>
          <w:bCs/>
          <w:sz w:val="28"/>
          <w:szCs w:val="28"/>
        </w:rPr>
        <w:t xml:space="preserve"> </w:t>
      </w:r>
      <w:r w:rsidR="008D3ABF">
        <w:rPr>
          <w:rFonts w:ascii="Baskerville" w:hAnsi="Baskerville" w:cs="Arial"/>
          <w:b/>
          <w:bCs/>
          <w:sz w:val="28"/>
          <w:szCs w:val="28"/>
        </w:rPr>
        <w:t>juillet</w:t>
      </w:r>
      <w:r w:rsidRPr="000D7F2E">
        <w:rPr>
          <w:rFonts w:ascii="Baskerville" w:hAnsi="Baskerville" w:cs="Arial"/>
          <w:b/>
          <w:bCs/>
          <w:sz w:val="28"/>
          <w:szCs w:val="28"/>
        </w:rPr>
        <w:t xml:space="preserve"> 202</w:t>
      </w:r>
      <w:r w:rsidR="008D3ABF">
        <w:rPr>
          <w:rFonts w:ascii="Baskerville" w:hAnsi="Baskerville" w:cs="Arial"/>
          <w:b/>
          <w:bCs/>
          <w:sz w:val="28"/>
          <w:szCs w:val="28"/>
        </w:rPr>
        <w:t>6</w:t>
      </w:r>
      <w:r w:rsidR="00B67F85">
        <w:rPr>
          <w:rFonts w:ascii="Baskerville" w:hAnsi="Baskerville" w:cs="Arial"/>
          <w:b/>
          <w:bCs/>
          <w:sz w:val="28"/>
          <w:szCs w:val="28"/>
        </w:rPr>
        <w:t xml:space="preserve"> </w:t>
      </w:r>
      <w:r w:rsidRPr="000D7F2E">
        <w:rPr>
          <w:rFonts w:ascii="Baskerville" w:hAnsi="Baskerville" w:cs="Arial"/>
          <w:b/>
          <w:bCs/>
          <w:sz w:val="28"/>
          <w:szCs w:val="28"/>
        </w:rPr>
        <w:t>à minuit</w:t>
      </w:r>
    </w:p>
    <w:bookmarkEnd w:id="2"/>
    <w:bookmarkEnd w:id="3"/>
    <w:p w14:paraId="40959E60" w14:textId="77777777" w:rsidR="00316878" w:rsidRPr="000D7F2E" w:rsidRDefault="00316878" w:rsidP="002A0682">
      <w:pPr>
        <w:rPr>
          <w:rFonts w:ascii="Baskerville" w:hAnsi="Baskerville" w:cs="Arial"/>
          <w:b/>
        </w:rPr>
      </w:pPr>
    </w:p>
    <w:p w14:paraId="46E98CE9" w14:textId="77777777" w:rsidR="00AC6F7F" w:rsidRPr="00317C77" w:rsidRDefault="00316878" w:rsidP="00317C77">
      <w:pPr>
        <w:pBdr>
          <w:top w:val="single" w:sz="4" w:space="1" w:color="auto"/>
          <w:left w:val="single" w:sz="4" w:space="4" w:color="auto"/>
          <w:bottom w:val="single" w:sz="4" w:space="1" w:color="auto"/>
          <w:right w:val="single" w:sz="4" w:space="31" w:color="auto"/>
        </w:pBdr>
        <w:tabs>
          <w:tab w:val="left" w:pos="6056"/>
        </w:tabs>
        <w:spacing w:line="360" w:lineRule="auto"/>
        <w:jc w:val="center"/>
        <w:rPr>
          <w:rFonts w:ascii="Baskerville" w:hAnsi="Baskerville" w:cs="Arial"/>
          <w:b/>
          <w:i/>
        </w:rPr>
      </w:pPr>
      <w:r w:rsidRPr="000D7F2E">
        <w:rPr>
          <w:rFonts w:ascii="Baskerville" w:hAnsi="Baskerville" w:cs="Arial"/>
          <w:b/>
          <w:i/>
          <w:u w:val="single"/>
        </w:rPr>
        <w:t>Attention </w:t>
      </w:r>
      <w:r w:rsidRPr="000D7F2E">
        <w:rPr>
          <w:rFonts w:ascii="Baskerville" w:hAnsi="Baskerville" w:cs="Arial"/>
          <w:b/>
          <w:i/>
        </w:rPr>
        <w:t>: tout dossier reçu incomplet sera considéré comme inéligible et s</w:t>
      </w:r>
      <w:r w:rsidRPr="000D7F2E">
        <w:rPr>
          <w:rFonts w:ascii="Baskerville" w:hAnsi="Baskerville" w:cs="Arial"/>
          <w:b/>
          <w:bCs/>
          <w:i/>
        </w:rPr>
        <w:t xml:space="preserve">euls les projets soumis avant la date limite </w:t>
      </w:r>
      <w:r w:rsidRPr="000D7F2E">
        <w:rPr>
          <w:rFonts w:ascii="Baskerville" w:hAnsi="Baskerville" w:cs="Arial"/>
          <w:b/>
          <w:bCs/>
          <w:i/>
        </w:rPr>
        <w:br/>
        <w:t xml:space="preserve">de soumission seront étudiés. </w:t>
      </w:r>
    </w:p>
    <w:sectPr w:rsidR="00AC6F7F" w:rsidRPr="00317C77" w:rsidSect="00742014">
      <w:headerReference w:type="default" r:id="rId8"/>
      <w:footerReference w:type="default" r:id="rId9"/>
      <w:footnotePr>
        <w:numFmt w:val="chicago"/>
      </w:footnotePr>
      <w:pgSz w:w="11906" w:h="16838"/>
      <w:pgMar w:top="1185" w:right="1133" w:bottom="1417" w:left="1133" w:header="426" w:footer="50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619A9F" w14:textId="77777777" w:rsidR="000E1D1F" w:rsidRDefault="000E1D1F" w:rsidP="00316878">
      <w:pPr>
        <w:spacing w:after="0" w:line="240" w:lineRule="auto"/>
      </w:pPr>
      <w:r>
        <w:separator/>
      </w:r>
    </w:p>
  </w:endnote>
  <w:endnote w:type="continuationSeparator" w:id="0">
    <w:p w14:paraId="7C4EBB20" w14:textId="77777777" w:rsidR="000E1D1F" w:rsidRDefault="000E1D1F" w:rsidP="0031687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4D"/>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ヒラギノ角ゴ Pro W3">
    <w:panose1 w:val="020B0604020202020204"/>
    <w:charset w:val="4E"/>
    <w:family w:val="auto"/>
    <w:pitch w:val="variable"/>
    <w:sig w:usb0="E00002FF" w:usb1="7AC7FFFF" w:usb2="00000012" w:usb3="00000000" w:csb0="0002000D" w:csb1="00000000"/>
  </w:font>
  <w:font w:name="Lucida Grande">
    <w:panose1 w:val="020B0600040502020204"/>
    <w:charset w:val="00"/>
    <w:family w:val="swiss"/>
    <w:pitch w:val="variable"/>
    <w:sig w:usb0="E1000AEF" w:usb1="5000A1FF" w:usb2="00000000" w:usb3="00000000" w:csb0="000001BF" w:csb1="00000000"/>
  </w:font>
  <w:font w:name="Symbol">
    <w:panose1 w:val="05050102010706020507"/>
    <w:charset w:val="02"/>
    <w:family w:val="decorative"/>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Baskerville">
    <w:panose1 w:val="02020502070401020303"/>
    <w:charset w:val="00"/>
    <w:family w:val="roman"/>
    <w:pitch w:val="variable"/>
    <w:sig w:usb0="80000067" w:usb1="02000000" w:usb2="00000000" w:usb3="00000000" w:csb0="0000019F" w:csb1="00000000"/>
  </w:font>
  <w:font w:name="Times New Roman (Corps CS)">
    <w:panose1 w:val="020B0604020202020204"/>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1422D4" w14:textId="00D608AE" w:rsidR="00E959E3" w:rsidRPr="000D7F2E" w:rsidRDefault="00E959E3" w:rsidP="00F0730D">
    <w:pPr>
      <w:jc w:val="right"/>
      <w:rPr>
        <w:rFonts w:ascii="Baskerville" w:hAnsi="Baskerville" w:cs="Arial"/>
        <w:iCs/>
        <w:sz w:val="18"/>
        <w:szCs w:val="18"/>
      </w:rPr>
    </w:pPr>
    <w:r w:rsidRPr="000D7F2E">
      <w:rPr>
        <w:rFonts w:ascii="Baskerville" w:hAnsi="Baskerville" w:cs="Arial"/>
        <w:iCs/>
        <w:noProof/>
        <w:sz w:val="18"/>
        <w:szCs w:val="18"/>
      </w:rPr>
      <mc:AlternateContent>
        <mc:Choice Requires="wpg">
          <w:drawing>
            <wp:anchor distT="0" distB="0" distL="114300" distR="114300" simplePos="0" relativeHeight="251658240" behindDoc="0" locked="0" layoutInCell="1" allowOverlap="1" wp14:anchorId="10D4E4F7" wp14:editId="526082BD">
              <wp:simplePos x="0" y="0"/>
              <wp:positionH relativeFrom="margin">
                <wp:align>left</wp:align>
              </wp:positionH>
              <wp:positionV relativeFrom="page">
                <wp:align>bottom</wp:align>
              </wp:positionV>
              <wp:extent cx="436880" cy="716915"/>
              <wp:effectExtent l="9525" t="9525" r="10795" b="6985"/>
              <wp:wrapNone/>
              <wp:docPr id="12" name="Groupe 8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36880" cy="716915"/>
                        <a:chOff x="1743" y="14699"/>
                        <a:chExt cx="688" cy="1129"/>
                      </a:xfrm>
                    </wpg:grpSpPr>
                    <wps:wsp>
                      <wps:cNvPr id="13" name="AutoShape 77"/>
                      <wps:cNvCnPr>
                        <a:cxnSpLocks noChangeShapeType="1"/>
                      </wps:cNvCnPr>
                      <wps:spPr bwMode="auto">
                        <a:xfrm flipV="1">
                          <a:off x="2111" y="15387"/>
                          <a:ext cx="0" cy="441"/>
                        </a:xfrm>
                        <a:prstGeom prst="straightConnector1">
                          <a:avLst/>
                        </a:prstGeom>
                        <a:noFill/>
                        <a:ln w="9525">
                          <a:solidFill>
                            <a:srgbClr val="7F7F7F"/>
                          </a:solidFill>
                          <a:round/>
                          <a:headEnd/>
                          <a:tailEn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noFill/>
                            </a14:hiddenFill>
                          </a:ext>
                        </a:extLst>
                      </wps:spPr>
                      <wps:bodyPr/>
                    </wps:wsp>
                    <wps:wsp>
                      <wps:cNvPr id="14" name="Rectangle 78"/>
                      <wps:cNvSpPr>
                        <a:spLocks noChangeArrowheads="1"/>
                      </wps:cNvSpPr>
                      <wps:spPr bwMode="auto">
                        <a:xfrm>
                          <a:off x="1743" y="14699"/>
                          <a:ext cx="688" cy="688"/>
                        </a:xfrm>
                        <a:prstGeom prst="rect">
                          <a:avLst/>
                        </a:prstGeom>
                        <a:noFill/>
                        <a:ln w="9525">
                          <a:solidFill>
                            <a:srgbClr val="7F7F7F"/>
                          </a:solidFill>
                          <a:miter lim="800000"/>
                          <a:headEnd/>
                          <a:tailEn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solidFill>
                                <a:srgbClr val="FFFFFF"/>
                              </a:solidFill>
                            </a14:hiddenFill>
                          </a:ext>
                        </a:extLst>
                      </wps:spPr>
                      <wps:txbx>
                        <w:txbxContent>
                          <w:p w14:paraId="45493746" w14:textId="77777777" w:rsidR="00E959E3" w:rsidRDefault="00E959E3" w:rsidP="00316878">
                            <w:pPr>
                              <w:jc w:val="center"/>
                              <w:rPr>
                                <w:sz w:val="16"/>
                                <w:szCs w:val="16"/>
                              </w:rPr>
                            </w:pPr>
                            <w:r>
                              <w:rPr>
                                <w:szCs w:val="21"/>
                              </w:rPr>
                              <w:fldChar w:fldCharType="begin"/>
                            </w:r>
                            <w:r>
                              <w:instrText>PAGE    \* MERGEFORMAT</w:instrText>
                            </w:r>
                            <w:r>
                              <w:rPr>
                                <w:szCs w:val="21"/>
                              </w:rPr>
                              <w:fldChar w:fldCharType="separate"/>
                            </w:r>
                            <w:r w:rsidR="00F668A3" w:rsidRPr="00F668A3">
                              <w:rPr>
                                <w:noProof/>
                                <w:sz w:val="16"/>
                                <w:szCs w:val="16"/>
                              </w:rPr>
                              <w:t>19</w:t>
                            </w:r>
                            <w:r>
                              <w:rPr>
                                <w:sz w:val="16"/>
                                <w:szCs w:val="16"/>
                              </w:rPr>
                              <w:fldChar w:fldCharType="end"/>
                            </w:r>
                          </w:p>
                        </w:txbxContent>
                      </wps:txbx>
                      <wps:bodyPr rot="0" vert="horz" wrap="square" lIns="91440" tIns="45720" rIns="91440" bIns="45720" anchor="ctr"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0D4E4F7" id="Groupe 80" o:spid="_x0000_s1026" style="position:absolute;left:0;text-align:left;margin-left:0;margin-top:0;width:34.4pt;height:56.45pt;z-index:251658240;mso-position-horizontal:left;mso-position-horizontal-relative:margin;mso-position-vertical:bottom;mso-position-vertical-relative:page" coordorigin="1743,14699" coordsize="688,1129"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">
              <v:shapetype id="_x0000_t32" coordsize="21600,21600" o:spt="32" o:oned="t" path="m,l21600,21600e" filled="f">
                <v:path arrowok="t" fillok="f" o:connecttype="none"/>
                <o:lock v:ext="edit" shapetype="t"/>
              </v:shapetype>
              <v:shape id="AutoShape 77" o:spid="_x0000_s1027" type="#_x0000_t32" style="position:absolute;left:2111;top:15387;width:0;height:441;flip:y;visibility:visible;mso-wrap-style:square"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" strokecolor="#7f7f7f"/>
              <v:rect id="Rectangle 78" o:spid="_x0000_s1028" style="position:absolute;left:1743;top:14699;width:688;height:688;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" filled="f" strokecolor="#7f7f7f">
                <v:textbox>
                  <w:txbxContent>
                    <w:p w14:paraId="45493746" w14:textId="77777777" w:rsidR="00E959E3" w:rsidRDefault="00E959E3" w:rsidP="00316878">
                      <w:pPr>
                        <w:jc w:val="center"/>
                        <w:rPr>
                          <w:sz w:val="16"/>
                          <w:szCs w:val="16"/>
                        </w:rPr>
                      </w:pPr>
                      <w:r>
                        <w:rPr>
                          <w:szCs w:val="21"/>
                        </w:rPr>
                        <w:fldChar w:fldCharType="begin"/>
                      </w:r>
                      <w:r>
                        <w:instrText>PAGE    \* MERGEFORMAT</w:instrText>
                      </w:r>
                      <w:r>
                        <w:rPr>
                          <w:szCs w:val="21"/>
                        </w:rPr>
                        <w:fldChar w:fldCharType="separate"/>
                      </w:r>
                      <w:r w:rsidR="00F668A3" w:rsidRPr="00F668A3">
                        <w:rPr>
                          <w:noProof/>
                          <w:sz w:val="16"/>
                          <w:szCs w:val="16"/>
                        </w:rPr>
                        <w:t>19</w:t>
                      </w:r>
                      <w:r>
                        <w:rPr>
                          <w:sz w:val="16"/>
                          <w:szCs w:val="16"/>
                        </w:rPr>
                        <w:fldChar w:fldCharType="end"/>
                      </w:r>
                    </w:p>
                  </w:txbxContent>
                </v:textbox>
              </v:rect>
              <w10:wrap anchorx="margin" anchory="page"/>
            </v:group>
          </w:pict>
        </mc:Fallback>
      </mc:AlternateContent>
    </w:r>
    <w:r w:rsidRPr="000D7F2E">
      <w:rPr>
        <w:rFonts w:ascii="Baskerville" w:hAnsi="Baskerville" w:cs="Arial"/>
        <w:iCs/>
        <w:sz w:val="18"/>
        <w:szCs w:val="18"/>
      </w:rPr>
      <w:t>Appel à projets DIM1HEALTH 2.0</w:t>
    </w:r>
    <w:r>
      <w:rPr>
        <w:rFonts w:ascii="Baskerville" w:hAnsi="Baskerville" w:cs="Arial"/>
        <w:iCs/>
        <w:sz w:val="18"/>
        <w:szCs w:val="18"/>
      </w:rPr>
      <w:t xml:space="preserve"> – Investissement </w:t>
    </w:r>
    <w:r w:rsidRPr="000D7F2E">
      <w:rPr>
        <w:rFonts w:ascii="Baskerville" w:hAnsi="Baskerville" w:cs="Arial"/>
        <w:iCs/>
        <w:sz w:val="18"/>
        <w:szCs w:val="18"/>
      </w:rPr>
      <w:t>202</w:t>
    </w:r>
    <w:r w:rsidR="008D3ABF">
      <w:rPr>
        <w:rFonts w:ascii="Baskerville" w:hAnsi="Baskerville" w:cs="Arial"/>
        <w:iCs/>
        <w:sz w:val="18"/>
        <w:szCs w:val="18"/>
      </w:rPr>
      <w:t>6</w:t>
    </w:r>
  </w:p>
  <w:p w14:paraId="236E09DA" w14:textId="77777777" w:rsidR="00E959E3" w:rsidRPr="000D7F2E" w:rsidRDefault="00E959E3" w:rsidP="00316878">
    <w:pPr>
      <w:jc w:val="right"/>
      <w:rPr>
        <w:rFonts w:ascii="Baskerville" w:hAnsi="Baskerville"/>
        <w:iCs/>
        <w:sz w:val="18"/>
        <w:szCs w:val="18"/>
      </w:rPr>
    </w:pPr>
    <w:r w:rsidRPr="000D7F2E">
      <w:rPr>
        <w:rFonts w:ascii="Baskerville" w:hAnsi="Baskerville"/>
        <w:iCs/>
        <w:sz w:val="18"/>
        <w:szCs w:val="18"/>
      </w:rPr>
      <w:tab/>
    </w:r>
    <w:hyperlink r:id="rId1" w:history="1">
      <w:r w:rsidRPr="000D7F2E">
        <w:rPr>
          <w:rFonts w:ascii="Baskerville" w:hAnsi="Baskerville" w:cs="Arial"/>
          <w:iCs/>
          <w:sz w:val="18"/>
          <w:szCs w:val="18"/>
        </w:rPr>
        <w:t>http://www.dim1health.com/</w:t>
      </w:r>
    </w:hyperlink>
    <w:r w:rsidRPr="000D7F2E">
      <w:rPr>
        <w:rFonts w:ascii="Baskerville" w:hAnsi="Baskerville" w:cs="Arial"/>
        <w:iCs/>
        <w:sz w:val="18"/>
        <w:szCs w:val="18"/>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624670" w14:textId="77777777" w:rsidR="000E1D1F" w:rsidRDefault="000E1D1F" w:rsidP="00316878">
      <w:pPr>
        <w:spacing w:after="0" w:line="240" w:lineRule="auto"/>
      </w:pPr>
      <w:r>
        <w:separator/>
      </w:r>
    </w:p>
  </w:footnote>
  <w:footnote w:type="continuationSeparator" w:id="0">
    <w:p w14:paraId="08E9AD34" w14:textId="77777777" w:rsidR="000E1D1F" w:rsidRDefault="000E1D1F" w:rsidP="0031687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1301B1" w14:textId="77777777" w:rsidR="00E959E3" w:rsidRDefault="00E959E3" w:rsidP="00317C77">
    <w:pPr>
      <w:jc w:val="center"/>
    </w:pPr>
    <w:r>
      <w:rPr>
        <w:rFonts w:ascii="Baskerville" w:hAnsi="Baskerville" w:cs="Arial"/>
        <w:b/>
        <w:noProof/>
        <w:spacing w:val="-14"/>
        <w:sz w:val="32"/>
        <w:szCs w:val="32"/>
      </w:rPr>
      <w:drawing>
        <wp:inline distT="0" distB="0" distL="0" distR="0" wp14:anchorId="617A6C8F" wp14:editId="30A3A3EF">
          <wp:extent cx="1714940" cy="860521"/>
          <wp:effectExtent l="0" t="0" r="12700" b="3175"/>
          <wp:docPr id="2"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14992" cy="860547"/>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8"/>
    <w:multiLevelType w:val="multilevel"/>
    <w:tmpl w:val="CE4AA8AA"/>
    <w:lvl w:ilvl="0">
      <w:start w:val="2"/>
      <w:numFmt w:val="bullet"/>
      <w:lvlText w:val=""/>
      <w:lvlJc w:val="left"/>
      <w:pPr>
        <w:tabs>
          <w:tab w:val="num" w:pos="360"/>
        </w:tabs>
        <w:ind w:left="360" w:firstLine="360"/>
      </w:pPr>
      <w:rPr>
        <w:rFonts w:ascii="Wingdings" w:eastAsia="Times New Roman" w:hAnsi="Wingdings" w:cs="Arial" w:hint="default"/>
        <w:color w:val="31849B" w:themeColor="accent5" w:themeShade="BF"/>
        <w:position w:val="0"/>
        <w:sz w:val="24"/>
      </w:rPr>
    </w:lvl>
    <w:lvl w:ilvl="1">
      <w:start w:val="1"/>
      <w:numFmt w:val="bullet"/>
      <w:lvlText w:val="o"/>
      <w:lvlJc w:val="left"/>
      <w:pPr>
        <w:tabs>
          <w:tab w:val="num" w:pos="360"/>
        </w:tabs>
        <w:ind w:left="360" w:firstLine="1080"/>
      </w:pPr>
      <w:rPr>
        <w:rFonts w:ascii="Courier New" w:eastAsia="ヒラギノ角ゴ Pro W3" w:hAnsi="Courier New" w:hint="default"/>
        <w:color w:val="000000"/>
        <w:position w:val="0"/>
        <w:sz w:val="24"/>
      </w:rPr>
    </w:lvl>
    <w:lvl w:ilvl="2">
      <w:start w:val="1"/>
      <w:numFmt w:val="bullet"/>
      <w:lvlText w:val=""/>
      <w:lvlJc w:val="left"/>
      <w:pPr>
        <w:tabs>
          <w:tab w:val="num" w:pos="360"/>
        </w:tabs>
        <w:ind w:left="360" w:firstLine="1800"/>
      </w:pPr>
      <w:rPr>
        <w:rFonts w:ascii="Wingdings" w:eastAsia="ヒラギノ角ゴ Pro W3" w:hAnsi="Wingdings" w:hint="default"/>
        <w:color w:val="000000"/>
        <w:position w:val="0"/>
        <w:sz w:val="24"/>
      </w:rPr>
    </w:lvl>
    <w:lvl w:ilvl="3">
      <w:start w:val="1"/>
      <w:numFmt w:val="bullet"/>
      <w:lvlText w:val="•"/>
      <w:lvlJc w:val="left"/>
      <w:pPr>
        <w:tabs>
          <w:tab w:val="num" w:pos="360"/>
        </w:tabs>
        <w:ind w:left="360" w:firstLine="2520"/>
      </w:pPr>
      <w:rPr>
        <w:rFonts w:ascii="Lucida Grande" w:eastAsia="ヒラギノ角ゴ Pro W3" w:hAnsi="Symbol" w:hint="default"/>
        <w:color w:val="000000"/>
        <w:position w:val="0"/>
        <w:sz w:val="24"/>
      </w:rPr>
    </w:lvl>
    <w:lvl w:ilvl="4">
      <w:start w:val="1"/>
      <w:numFmt w:val="bullet"/>
      <w:lvlText w:val="o"/>
      <w:lvlJc w:val="left"/>
      <w:pPr>
        <w:tabs>
          <w:tab w:val="num" w:pos="360"/>
        </w:tabs>
        <w:ind w:left="360" w:firstLine="3240"/>
      </w:pPr>
      <w:rPr>
        <w:rFonts w:ascii="Courier New" w:eastAsia="ヒラギノ角ゴ Pro W3" w:hAnsi="Courier New" w:hint="default"/>
        <w:color w:val="000000"/>
        <w:position w:val="0"/>
        <w:sz w:val="24"/>
      </w:rPr>
    </w:lvl>
    <w:lvl w:ilvl="5">
      <w:start w:val="1"/>
      <w:numFmt w:val="bullet"/>
      <w:lvlText w:val=""/>
      <w:lvlJc w:val="left"/>
      <w:pPr>
        <w:tabs>
          <w:tab w:val="num" w:pos="360"/>
        </w:tabs>
        <w:ind w:left="360" w:firstLine="3960"/>
      </w:pPr>
      <w:rPr>
        <w:rFonts w:ascii="Wingdings" w:eastAsia="ヒラギノ角ゴ Pro W3" w:hAnsi="Wingdings" w:hint="default"/>
        <w:color w:val="000000"/>
        <w:position w:val="0"/>
        <w:sz w:val="24"/>
      </w:rPr>
    </w:lvl>
    <w:lvl w:ilvl="6">
      <w:start w:val="1"/>
      <w:numFmt w:val="bullet"/>
      <w:lvlText w:val="•"/>
      <w:lvlJc w:val="left"/>
      <w:pPr>
        <w:tabs>
          <w:tab w:val="num" w:pos="360"/>
        </w:tabs>
        <w:ind w:left="360" w:firstLine="4680"/>
      </w:pPr>
      <w:rPr>
        <w:rFonts w:ascii="Lucida Grande" w:eastAsia="ヒラギノ角ゴ Pro W3" w:hAnsi="Symbol" w:hint="default"/>
        <w:color w:val="000000"/>
        <w:position w:val="0"/>
        <w:sz w:val="24"/>
      </w:rPr>
    </w:lvl>
    <w:lvl w:ilvl="7">
      <w:start w:val="1"/>
      <w:numFmt w:val="bullet"/>
      <w:lvlText w:val="o"/>
      <w:lvlJc w:val="left"/>
      <w:pPr>
        <w:tabs>
          <w:tab w:val="num" w:pos="360"/>
        </w:tabs>
        <w:ind w:left="360" w:firstLine="5400"/>
      </w:pPr>
      <w:rPr>
        <w:rFonts w:ascii="Courier New" w:eastAsia="ヒラギノ角ゴ Pro W3" w:hAnsi="Courier New" w:hint="default"/>
        <w:color w:val="000000"/>
        <w:position w:val="0"/>
        <w:sz w:val="24"/>
      </w:rPr>
    </w:lvl>
    <w:lvl w:ilvl="8">
      <w:start w:val="1"/>
      <w:numFmt w:val="bullet"/>
      <w:lvlText w:val=""/>
      <w:lvlJc w:val="left"/>
      <w:pPr>
        <w:tabs>
          <w:tab w:val="num" w:pos="360"/>
        </w:tabs>
        <w:ind w:left="360" w:firstLine="6120"/>
      </w:pPr>
      <w:rPr>
        <w:rFonts w:ascii="Wingdings" w:eastAsia="ヒラギノ角ゴ Pro W3" w:hAnsi="Wingdings" w:hint="default"/>
        <w:color w:val="000000"/>
        <w:position w:val="0"/>
        <w:sz w:val="24"/>
      </w:rPr>
    </w:lvl>
  </w:abstractNum>
  <w:abstractNum w:abstractNumId="1" w15:restartNumberingAfterBreak="0">
    <w:nsid w:val="069668AA"/>
    <w:multiLevelType w:val="hybridMultilevel"/>
    <w:tmpl w:val="FE34AB9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08CA5CF7"/>
    <w:multiLevelType w:val="hybridMultilevel"/>
    <w:tmpl w:val="58C04BB0"/>
    <w:lvl w:ilvl="0" w:tplc="040C000F">
      <w:start w:val="1"/>
      <w:numFmt w:val="decimal"/>
      <w:lvlText w:val="%1."/>
      <w:lvlJc w:val="left"/>
      <w:pPr>
        <w:ind w:left="1080" w:hanging="360"/>
      </w:p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3" w15:restartNumberingAfterBreak="0">
    <w:nsid w:val="14F52A86"/>
    <w:multiLevelType w:val="hybridMultilevel"/>
    <w:tmpl w:val="049E78B2"/>
    <w:lvl w:ilvl="0" w:tplc="040C0001">
      <w:start w:val="1"/>
      <w:numFmt w:val="bullet"/>
      <w:lvlText w:val=""/>
      <w:lvlJc w:val="left"/>
      <w:pPr>
        <w:ind w:left="360" w:hanging="360"/>
      </w:pPr>
      <w:rPr>
        <w:rFonts w:ascii="Symbol" w:hAnsi="Symbol" w:hint="default"/>
      </w:rPr>
    </w:lvl>
    <w:lvl w:ilvl="1" w:tplc="040C0003">
      <w:start w:val="1"/>
      <w:numFmt w:val="bullet"/>
      <w:lvlText w:val="o"/>
      <w:lvlJc w:val="left"/>
      <w:pPr>
        <w:ind w:left="1080" w:hanging="360"/>
      </w:pPr>
      <w:rPr>
        <w:rFonts w:ascii="Courier New" w:hAnsi="Courier New" w:cs="Courier New" w:hint="default"/>
      </w:rPr>
    </w:lvl>
    <w:lvl w:ilvl="2" w:tplc="040C0005">
      <w:start w:val="1"/>
      <w:numFmt w:val="bullet"/>
      <w:lvlText w:val=""/>
      <w:lvlJc w:val="left"/>
      <w:pPr>
        <w:ind w:left="1800" w:hanging="360"/>
      </w:pPr>
      <w:rPr>
        <w:rFonts w:ascii="Wingdings" w:hAnsi="Wingdings" w:hint="default"/>
      </w:rPr>
    </w:lvl>
    <w:lvl w:ilvl="3" w:tplc="040C000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4" w15:restartNumberingAfterBreak="0">
    <w:nsid w:val="161C5B02"/>
    <w:multiLevelType w:val="hybridMultilevel"/>
    <w:tmpl w:val="2A2C668E"/>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5" w15:restartNumberingAfterBreak="0">
    <w:nsid w:val="18133E8E"/>
    <w:multiLevelType w:val="hybridMultilevel"/>
    <w:tmpl w:val="21D69A0E"/>
    <w:lvl w:ilvl="0" w:tplc="040C0001">
      <w:start w:val="1"/>
      <w:numFmt w:val="bullet"/>
      <w:lvlText w:val=""/>
      <w:lvlJc w:val="left"/>
      <w:pPr>
        <w:tabs>
          <w:tab w:val="num" w:pos="360"/>
        </w:tabs>
        <w:ind w:left="360" w:hanging="360"/>
      </w:pPr>
      <w:rPr>
        <w:rFonts w:ascii="Symbol" w:hAnsi="Symbol" w:hint="default"/>
      </w:rPr>
    </w:lvl>
    <w:lvl w:ilvl="1" w:tplc="040C0003" w:tentative="1">
      <w:start w:val="1"/>
      <w:numFmt w:val="bullet"/>
      <w:lvlText w:val="o"/>
      <w:lvlJc w:val="left"/>
      <w:pPr>
        <w:tabs>
          <w:tab w:val="num" w:pos="1080"/>
        </w:tabs>
        <w:ind w:left="1080" w:hanging="360"/>
      </w:pPr>
      <w:rPr>
        <w:rFonts w:ascii="Courier New" w:hAnsi="Courier New" w:cs="Symbol" w:hint="default"/>
      </w:rPr>
    </w:lvl>
    <w:lvl w:ilvl="2" w:tplc="040C0005" w:tentative="1">
      <w:start w:val="1"/>
      <w:numFmt w:val="bullet"/>
      <w:lvlText w:val=""/>
      <w:lvlJc w:val="left"/>
      <w:pPr>
        <w:tabs>
          <w:tab w:val="num" w:pos="1800"/>
        </w:tabs>
        <w:ind w:left="1800" w:hanging="360"/>
      </w:pPr>
      <w:rPr>
        <w:rFonts w:ascii="Wingdings" w:hAnsi="Wingdings" w:hint="default"/>
      </w:rPr>
    </w:lvl>
    <w:lvl w:ilvl="3" w:tplc="040C0001" w:tentative="1">
      <w:start w:val="1"/>
      <w:numFmt w:val="bullet"/>
      <w:lvlText w:val=""/>
      <w:lvlJc w:val="left"/>
      <w:pPr>
        <w:tabs>
          <w:tab w:val="num" w:pos="2520"/>
        </w:tabs>
        <w:ind w:left="2520" w:hanging="360"/>
      </w:pPr>
      <w:rPr>
        <w:rFonts w:ascii="Symbol" w:hAnsi="Symbol" w:hint="default"/>
      </w:rPr>
    </w:lvl>
    <w:lvl w:ilvl="4" w:tplc="040C0003" w:tentative="1">
      <w:start w:val="1"/>
      <w:numFmt w:val="bullet"/>
      <w:lvlText w:val="o"/>
      <w:lvlJc w:val="left"/>
      <w:pPr>
        <w:tabs>
          <w:tab w:val="num" w:pos="3240"/>
        </w:tabs>
        <w:ind w:left="3240" w:hanging="360"/>
      </w:pPr>
      <w:rPr>
        <w:rFonts w:ascii="Courier New" w:hAnsi="Courier New" w:cs="Symbol" w:hint="default"/>
      </w:rPr>
    </w:lvl>
    <w:lvl w:ilvl="5" w:tplc="040C0005" w:tentative="1">
      <w:start w:val="1"/>
      <w:numFmt w:val="bullet"/>
      <w:lvlText w:val=""/>
      <w:lvlJc w:val="left"/>
      <w:pPr>
        <w:tabs>
          <w:tab w:val="num" w:pos="3960"/>
        </w:tabs>
        <w:ind w:left="3960" w:hanging="360"/>
      </w:pPr>
      <w:rPr>
        <w:rFonts w:ascii="Wingdings" w:hAnsi="Wingdings" w:hint="default"/>
      </w:rPr>
    </w:lvl>
    <w:lvl w:ilvl="6" w:tplc="040C0001" w:tentative="1">
      <w:start w:val="1"/>
      <w:numFmt w:val="bullet"/>
      <w:lvlText w:val=""/>
      <w:lvlJc w:val="left"/>
      <w:pPr>
        <w:tabs>
          <w:tab w:val="num" w:pos="4680"/>
        </w:tabs>
        <w:ind w:left="4680" w:hanging="360"/>
      </w:pPr>
      <w:rPr>
        <w:rFonts w:ascii="Symbol" w:hAnsi="Symbol" w:hint="default"/>
      </w:rPr>
    </w:lvl>
    <w:lvl w:ilvl="7" w:tplc="040C0003" w:tentative="1">
      <w:start w:val="1"/>
      <w:numFmt w:val="bullet"/>
      <w:lvlText w:val="o"/>
      <w:lvlJc w:val="left"/>
      <w:pPr>
        <w:tabs>
          <w:tab w:val="num" w:pos="5400"/>
        </w:tabs>
        <w:ind w:left="5400" w:hanging="360"/>
      </w:pPr>
      <w:rPr>
        <w:rFonts w:ascii="Courier New" w:hAnsi="Courier New" w:cs="Symbol" w:hint="default"/>
      </w:rPr>
    </w:lvl>
    <w:lvl w:ilvl="8" w:tplc="040C0005" w:tentative="1">
      <w:start w:val="1"/>
      <w:numFmt w:val="bullet"/>
      <w:lvlText w:val=""/>
      <w:lvlJc w:val="left"/>
      <w:pPr>
        <w:tabs>
          <w:tab w:val="num" w:pos="6120"/>
        </w:tabs>
        <w:ind w:left="6120" w:hanging="360"/>
      </w:pPr>
      <w:rPr>
        <w:rFonts w:ascii="Wingdings" w:hAnsi="Wingdings" w:hint="default"/>
      </w:rPr>
    </w:lvl>
  </w:abstractNum>
  <w:abstractNum w:abstractNumId="6" w15:restartNumberingAfterBreak="0">
    <w:nsid w:val="1F0E0A48"/>
    <w:multiLevelType w:val="hybridMultilevel"/>
    <w:tmpl w:val="3FD2D64E"/>
    <w:lvl w:ilvl="0" w:tplc="040C0001">
      <w:start w:val="1"/>
      <w:numFmt w:val="bullet"/>
      <w:lvlText w:val=""/>
      <w:lvlJc w:val="left"/>
      <w:pPr>
        <w:ind w:left="720" w:hanging="360"/>
      </w:pPr>
      <w:rPr>
        <w:rFonts w:ascii="Symbol" w:hAnsi="Symbol" w:hint="default"/>
      </w:rPr>
    </w:lvl>
    <w:lvl w:ilvl="1" w:tplc="040C0001">
      <w:start w:val="1"/>
      <w:numFmt w:val="bullet"/>
      <w:lvlText w:val=""/>
      <w:lvlJc w:val="left"/>
      <w:pPr>
        <w:ind w:left="720" w:hanging="360"/>
      </w:pPr>
      <w:rPr>
        <w:rFonts w:ascii="Symbol" w:hAnsi="Symbol"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23BD360D"/>
    <w:multiLevelType w:val="hybridMultilevel"/>
    <w:tmpl w:val="0A24831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2A176681"/>
    <w:multiLevelType w:val="hybridMultilevel"/>
    <w:tmpl w:val="6BB8F760"/>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9" w15:restartNumberingAfterBreak="0">
    <w:nsid w:val="2DB545A6"/>
    <w:multiLevelType w:val="hybridMultilevel"/>
    <w:tmpl w:val="79960436"/>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30265A42"/>
    <w:multiLevelType w:val="hybridMultilevel"/>
    <w:tmpl w:val="9B72D46E"/>
    <w:lvl w:ilvl="0" w:tplc="040C0001">
      <w:start w:val="1"/>
      <w:numFmt w:val="bullet"/>
      <w:lvlText w:val=""/>
      <w:lvlJc w:val="left"/>
      <w:pPr>
        <w:ind w:left="720" w:hanging="360"/>
      </w:pPr>
      <w:rPr>
        <w:rFonts w:ascii="Symbol" w:hAnsi="Symbol" w:hint="default"/>
      </w:rPr>
    </w:lvl>
    <w:lvl w:ilvl="1" w:tplc="040C000F">
      <w:start w:val="1"/>
      <w:numFmt w:val="decimal"/>
      <w:lvlText w:val="%2."/>
      <w:lvlJc w:val="left"/>
      <w:pPr>
        <w:ind w:left="1440" w:hanging="360"/>
      </w:pPr>
      <w:rPr>
        <w:rFonts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346D73E7"/>
    <w:multiLevelType w:val="hybridMultilevel"/>
    <w:tmpl w:val="5C209BC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3AAC10BB"/>
    <w:multiLevelType w:val="hybridMultilevel"/>
    <w:tmpl w:val="D29C33A6"/>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3" w15:restartNumberingAfterBreak="0">
    <w:nsid w:val="3BF27403"/>
    <w:multiLevelType w:val="hybridMultilevel"/>
    <w:tmpl w:val="CF6CE5AE"/>
    <w:lvl w:ilvl="0" w:tplc="040C0001">
      <w:start w:val="1"/>
      <w:numFmt w:val="bullet"/>
      <w:lvlText w:val=""/>
      <w:lvlJc w:val="left"/>
      <w:pPr>
        <w:ind w:left="1428" w:hanging="360"/>
      </w:pPr>
      <w:rPr>
        <w:rFonts w:ascii="Symbol" w:hAnsi="Symbol" w:hint="default"/>
      </w:rPr>
    </w:lvl>
    <w:lvl w:ilvl="1" w:tplc="040C0003" w:tentative="1">
      <w:start w:val="1"/>
      <w:numFmt w:val="bullet"/>
      <w:lvlText w:val="o"/>
      <w:lvlJc w:val="left"/>
      <w:pPr>
        <w:ind w:left="2148" w:hanging="360"/>
      </w:pPr>
      <w:rPr>
        <w:rFonts w:ascii="Courier New" w:hAnsi="Courier New" w:cs="Courier New" w:hint="default"/>
      </w:rPr>
    </w:lvl>
    <w:lvl w:ilvl="2" w:tplc="040C0005" w:tentative="1">
      <w:start w:val="1"/>
      <w:numFmt w:val="bullet"/>
      <w:lvlText w:val=""/>
      <w:lvlJc w:val="left"/>
      <w:pPr>
        <w:ind w:left="2868" w:hanging="360"/>
      </w:pPr>
      <w:rPr>
        <w:rFonts w:ascii="Wingdings" w:hAnsi="Wingdings" w:hint="default"/>
      </w:rPr>
    </w:lvl>
    <w:lvl w:ilvl="3" w:tplc="040C0001" w:tentative="1">
      <w:start w:val="1"/>
      <w:numFmt w:val="bullet"/>
      <w:lvlText w:val=""/>
      <w:lvlJc w:val="left"/>
      <w:pPr>
        <w:ind w:left="3588" w:hanging="360"/>
      </w:pPr>
      <w:rPr>
        <w:rFonts w:ascii="Symbol" w:hAnsi="Symbol" w:hint="default"/>
      </w:rPr>
    </w:lvl>
    <w:lvl w:ilvl="4" w:tplc="040C0003" w:tentative="1">
      <w:start w:val="1"/>
      <w:numFmt w:val="bullet"/>
      <w:lvlText w:val="o"/>
      <w:lvlJc w:val="left"/>
      <w:pPr>
        <w:ind w:left="4308" w:hanging="360"/>
      </w:pPr>
      <w:rPr>
        <w:rFonts w:ascii="Courier New" w:hAnsi="Courier New" w:cs="Courier New" w:hint="default"/>
      </w:rPr>
    </w:lvl>
    <w:lvl w:ilvl="5" w:tplc="040C0005" w:tentative="1">
      <w:start w:val="1"/>
      <w:numFmt w:val="bullet"/>
      <w:lvlText w:val=""/>
      <w:lvlJc w:val="left"/>
      <w:pPr>
        <w:ind w:left="5028" w:hanging="360"/>
      </w:pPr>
      <w:rPr>
        <w:rFonts w:ascii="Wingdings" w:hAnsi="Wingdings" w:hint="default"/>
      </w:rPr>
    </w:lvl>
    <w:lvl w:ilvl="6" w:tplc="040C0001" w:tentative="1">
      <w:start w:val="1"/>
      <w:numFmt w:val="bullet"/>
      <w:lvlText w:val=""/>
      <w:lvlJc w:val="left"/>
      <w:pPr>
        <w:ind w:left="5748" w:hanging="360"/>
      </w:pPr>
      <w:rPr>
        <w:rFonts w:ascii="Symbol" w:hAnsi="Symbol" w:hint="default"/>
      </w:rPr>
    </w:lvl>
    <w:lvl w:ilvl="7" w:tplc="040C0003" w:tentative="1">
      <w:start w:val="1"/>
      <w:numFmt w:val="bullet"/>
      <w:lvlText w:val="o"/>
      <w:lvlJc w:val="left"/>
      <w:pPr>
        <w:ind w:left="6468" w:hanging="360"/>
      </w:pPr>
      <w:rPr>
        <w:rFonts w:ascii="Courier New" w:hAnsi="Courier New" w:cs="Courier New" w:hint="default"/>
      </w:rPr>
    </w:lvl>
    <w:lvl w:ilvl="8" w:tplc="040C0005" w:tentative="1">
      <w:start w:val="1"/>
      <w:numFmt w:val="bullet"/>
      <w:lvlText w:val=""/>
      <w:lvlJc w:val="left"/>
      <w:pPr>
        <w:ind w:left="7188" w:hanging="360"/>
      </w:pPr>
      <w:rPr>
        <w:rFonts w:ascii="Wingdings" w:hAnsi="Wingdings" w:hint="default"/>
      </w:rPr>
    </w:lvl>
  </w:abstractNum>
  <w:abstractNum w:abstractNumId="14" w15:restartNumberingAfterBreak="0">
    <w:nsid w:val="3C30506A"/>
    <w:multiLevelType w:val="hybridMultilevel"/>
    <w:tmpl w:val="53EABB9A"/>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5" w15:restartNumberingAfterBreak="0">
    <w:nsid w:val="4AED2773"/>
    <w:multiLevelType w:val="hybridMultilevel"/>
    <w:tmpl w:val="5138661A"/>
    <w:lvl w:ilvl="0" w:tplc="040C0003">
      <w:start w:val="1"/>
      <w:numFmt w:val="bullet"/>
      <w:lvlText w:val="o"/>
      <w:lvlJc w:val="left"/>
      <w:pPr>
        <w:ind w:left="1068" w:hanging="360"/>
      </w:pPr>
      <w:rPr>
        <w:rFonts w:ascii="Courier New" w:hAnsi="Courier New" w:hint="default"/>
      </w:rPr>
    </w:lvl>
    <w:lvl w:ilvl="1" w:tplc="040C0019" w:tentative="1">
      <w:start w:val="1"/>
      <w:numFmt w:val="lowerLetter"/>
      <w:lvlText w:val="%2."/>
      <w:lvlJc w:val="left"/>
      <w:pPr>
        <w:ind w:left="1788" w:hanging="360"/>
      </w:pPr>
    </w:lvl>
    <w:lvl w:ilvl="2" w:tplc="040C001B" w:tentative="1">
      <w:start w:val="1"/>
      <w:numFmt w:val="lowerRoman"/>
      <w:lvlText w:val="%3."/>
      <w:lvlJc w:val="right"/>
      <w:pPr>
        <w:ind w:left="2508" w:hanging="180"/>
      </w:pPr>
    </w:lvl>
    <w:lvl w:ilvl="3" w:tplc="040C000F" w:tentative="1">
      <w:start w:val="1"/>
      <w:numFmt w:val="decimal"/>
      <w:lvlText w:val="%4."/>
      <w:lvlJc w:val="left"/>
      <w:pPr>
        <w:ind w:left="3228" w:hanging="360"/>
      </w:pPr>
    </w:lvl>
    <w:lvl w:ilvl="4" w:tplc="040C0019" w:tentative="1">
      <w:start w:val="1"/>
      <w:numFmt w:val="lowerLetter"/>
      <w:lvlText w:val="%5."/>
      <w:lvlJc w:val="left"/>
      <w:pPr>
        <w:ind w:left="3948" w:hanging="360"/>
      </w:pPr>
    </w:lvl>
    <w:lvl w:ilvl="5" w:tplc="040C001B" w:tentative="1">
      <w:start w:val="1"/>
      <w:numFmt w:val="lowerRoman"/>
      <w:lvlText w:val="%6."/>
      <w:lvlJc w:val="right"/>
      <w:pPr>
        <w:ind w:left="4668" w:hanging="180"/>
      </w:pPr>
    </w:lvl>
    <w:lvl w:ilvl="6" w:tplc="040C000F" w:tentative="1">
      <w:start w:val="1"/>
      <w:numFmt w:val="decimal"/>
      <w:lvlText w:val="%7."/>
      <w:lvlJc w:val="left"/>
      <w:pPr>
        <w:ind w:left="5388" w:hanging="360"/>
      </w:pPr>
    </w:lvl>
    <w:lvl w:ilvl="7" w:tplc="040C0019" w:tentative="1">
      <w:start w:val="1"/>
      <w:numFmt w:val="lowerLetter"/>
      <w:lvlText w:val="%8."/>
      <w:lvlJc w:val="left"/>
      <w:pPr>
        <w:ind w:left="6108" w:hanging="360"/>
      </w:pPr>
    </w:lvl>
    <w:lvl w:ilvl="8" w:tplc="040C001B" w:tentative="1">
      <w:start w:val="1"/>
      <w:numFmt w:val="lowerRoman"/>
      <w:lvlText w:val="%9."/>
      <w:lvlJc w:val="right"/>
      <w:pPr>
        <w:ind w:left="6828" w:hanging="180"/>
      </w:pPr>
    </w:lvl>
  </w:abstractNum>
  <w:abstractNum w:abstractNumId="16" w15:restartNumberingAfterBreak="0">
    <w:nsid w:val="4F802B30"/>
    <w:multiLevelType w:val="hybridMultilevel"/>
    <w:tmpl w:val="2A901BB6"/>
    <w:lvl w:ilvl="0" w:tplc="D470635A">
      <w:numFmt w:val="bullet"/>
      <w:lvlText w:val="-"/>
      <w:lvlJc w:val="left"/>
      <w:pPr>
        <w:ind w:left="1259" w:hanging="360"/>
      </w:pPr>
      <w:rPr>
        <w:rFonts w:ascii="Arial" w:eastAsia="Times New Roman" w:hAnsi="Arial" w:cs="Arial" w:hint="default"/>
      </w:rPr>
    </w:lvl>
    <w:lvl w:ilvl="1" w:tplc="040C0003" w:tentative="1">
      <w:start w:val="1"/>
      <w:numFmt w:val="bullet"/>
      <w:lvlText w:val="o"/>
      <w:lvlJc w:val="left"/>
      <w:pPr>
        <w:ind w:left="1979" w:hanging="360"/>
      </w:pPr>
      <w:rPr>
        <w:rFonts w:ascii="Courier New" w:hAnsi="Courier New" w:cs="Courier New" w:hint="default"/>
      </w:rPr>
    </w:lvl>
    <w:lvl w:ilvl="2" w:tplc="040C0005" w:tentative="1">
      <w:start w:val="1"/>
      <w:numFmt w:val="bullet"/>
      <w:lvlText w:val=""/>
      <w:lvlJc w:val="left"/>
      <w:pPr>
        <w:ind w:left="2699" w:hanging="360"/>
      </w:pPr>
      <w:rPr>
        <w:rFonts w:ascii="Wingdings" w:hAnsi="Wingdings" w:hint="default"/>
      </w:rPr>
    </w:lvl>
    <w:lvl w:ilvl="3" w:tplc="040C0001" w:tentative="1">
      <w:start w:val="1"/>
      <w:numFmt w:val="bullet"/>
      <w:lvlText w:val=""/>
      <w:lvlJc w:val="left"/>
      <w:pPr>
        <w:ind w:left="3419" w:hanging="360"/>
      </w:pPr>
      <w:rPr>
        <w:rFonts w:ascii="Symbol" w:hAnsi="Symbol" w:hint="default"/>
      </w:rPr>
    </w:lvl>
    <w:lvl w:ilvl="4" w:tplc="040C0003" w:tentative="1">
      <w:start w:val="1"/>
      <w:numFmt w:val="bullet"/>
      <w:lvlText w:val="o"/>
      <w:lvlJc w:val="left"/>
      <w:pPr>
        <w:ind w:left="4139" w:hanging="360"/>
      </w:pPr>
      <w:rPr>
        <w:rFonts w:ascii="Courier New" w:hAnsi="Courier New" w:cs="Courier New" w:hint="default"/>
      </w:rPr>
    </w:lvl>
    <w:lvl w:ilvl="5" w:tplc="040C0005" w:tentative="1">
      <w:start w:val="1"/>
      <w:numFmt w:val="bullet"/>
      <w:lvlText w:val=""/>
      <w:lvlJc w:val="left"/>
      <w:pPr>
        <w:ind w:left="4859" w:hanging="360"/>
      </w:pPr>
      <w:rPr>
        <w:rFonts w:ascii="Wingdings" w:hAnsi="Wingdings" w:hint="default"/>
      </w:rPr>
    </w:lvl>
    <w:lvl w:ilvl="6" w:tplc="040C0001" w:tentative="1">
      <w:start w:val="1"/>
      <w:numFmt w:val="bullet"/>
      <w:lvlText w:val=""/>
      <w:lvlJc w:val="left"/>
      <w:pPr>
        <w:ind w:left="5579" w:hanging="360"/>
      </w:pPr>
      <w:rPr>
        <w:rFonts w:ascii="Symbol" w:hAnsi="Symbol" w:hint="default"/>
      </w:rPr>
    </w:lvl>
    <w:lvl w:ilvl="7" w:tplc="040C0003" w:tentative="1">
      <w:start w:val="1"/>
      <w:numFmt w:val="bullet"/>
      <w:lvlText w:val="o"/>
      <w:lvlJc w:val="left"/>
      <w:pPr>
        <w:ind w:left="6299" w:hanging="360"/>
      </w:pPr>
      <w:rPr>
        <w:rFonts w:ascii="Courier New" w:hAnsi="Courier New" w:cs="Courier New" w:hint="default"/>
      </w:rPr>
    </w:lvl>
    <w:lvl w:ilvl="8" w:tplc="040C0005" w:tentative="1">
      <w:start w:val="1"/>
      <w:numFmt w:val="bullet"/>
      <w:lvlText w:val=""/>
      <w:lvlJc w:val="left"/>
      <w:pPr>
        <w:ind w:left="7019" w:hanging="360"/>
      </w:pPr>
      <w:rPr>
        <w:rFonts w:ascii="Wingdings" w:hAnsi="Wingdings" w:hint="default"/>
      </w:rPr>
    </w:lvl>
  </w:abstractNum>
  <w:abstractNum w:abstractNumId="17" w15:restartNumberingAfterBreak="0">
    <w:nsid w:val="4FD321AB"/>
    <w:multiLevelType w:val="multilevel"/>
    <w:tmpl w:val="D29C33A6"/>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51D945B0"/>
    <w:multiLevelType w:val="hybridMultilevel"/>
    <w:tmpl w:val="882C8F76"/>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9" w15:restartNumberingAfterBreak="0">
    <w:nsid w:val="59845C45"/>
    <w:multiLevelType w:val="hybridMultilevel"/>
    <w:tmpl w:val="3118E61C"/>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20" w15:restartNumberingAfterBreak="0">
    <w:nsid w:val="599C07AF"/>
    <w:multiLevelType w:val="hybridMultilevel"/>
    <w:tmpl w:val="FD706AF4"/>
    <w:lvl w:ilvl="0" w:tplc="040C0001">
      <w:start w:val="1"/>
      <w:numFmt w:val="bullet"/>
      <w:lvlText w:val=""/>
      <w:lvlJc w:val="left"/>
      <w:pPr>
        <w:ind w:left="1267" w:hanging="360"/>
      </w:pPr>
      <w:rPr>
        <w:rFonts w:ascii="Symbol" w:hAnsi="Symbol" w:hint="default"/>
      </w:rPr>
    </w:lvl>
    <w:lvl w:ilvl="1" w:tplc="040C0003" w:tentative="1">
      <w:start w:val="1"/>
      <w:numFmt w:val="bullet"/>
      <w:lvlText w:val="o"/>
      <w:lvlJc w:val="left"/>
      <w:pPr>
        <w:ind w:left="1987" w:hanging="360"/>
      </w:pPr>
      <w:rPr>
        <w:rFonts w:ascii="Courier New" w:hAnsi="Courier New" w:cs="Courier New" w:hint="default"/>
      </w:rPr>
    </w:lvl>
    <w:lvl w:ilvl="2" w:tplc="040C0005" w:tentative="1">
      <w:start w:val="1"/>
      <w:numFmt w:val="bullet"/>
      <w:lvlText w:val=""/>
      <w:lvlJc w:val="left"/>
      <w:pPr>
        <w:ind w:left="2707" w:hanging="360"/>
      </w:pPr>
      <w:rPr>
        <w:rFonts w:ascii="Wingdings" w:hAnsi="Wingdings" w:hint="default"/>
      </w:rPr>
    </w:lvl>
    <w:lvl w:ilvl="3" w:tplc="040C0001" w:tentative="1">
      <w:start w:val="1"/>
      <w:numFmt w:val="bullet"/>
      <w:lvlText w:val=""/>
      <w:lvlJc w:val="left"/>
      <w:pPr>
        <w:ind w:left="3427" w:hanging="360"/>
      </w:pPr>
      <w:rPr>
        <w:rFonts w:ascii="Symbol" w:hAnsi="Symbol" w:hint="default"/>
      </w:rPr>
    </w:lvl>
    <w:lvl w:ilvl="4" w:tplc="040C0003" w:tentative="1">
      <w:start w:val="1"/>
      <w:numFmt w:val="bullet"/>
      <w:lvlText w:val="o"/>
      <w:lvlJc w:val="left"/>
      <w:pPr>
        <w:ind w:left="4147" w:hanging="360"/>
      </w:pPr>
      <w:rPr>
        <w:rFonts w:ascii="Courier New" w:hAnsi="Courier New" w:cs="Courier New" w:hint="default"/>
      </w:rPr>
    </w:lvl>
    <w:lvl w:ilvl="5" w:tplc="040C0005" w:tentative="1">
      <w:start w:val="1"/>
      <w:numFmt w:val="bullet"/>
      <w:lvlText w:val=""/>
      <w:lvlJc w:val="left"/>
      <w:pPr>
        <w:ind w:left="4867" w:hanging="360"/>
      </w:pPr>
      <w:rPr>
        <w:rFonts w:ascii="Wingdings" w:hAnsi="Wingdings" w:hint="default"/>
      </w:rPr>
    </w:lvl>
    <w:lvl w:ilvl="6" w:tplc="040C0001" w:tentative="1">
      <w:start w:val="1"/>
      <w:numFmt w:val="bullet"/>
      <w:lvlText w:val=""/>
      <w:lvlJc w:val="left"/>
      <w:pPr>
        <w:ind w:left="5587" w:hanging="360"/>
      </w:pPr>
      <w:rPr>
        <w:rFonts w:ascii="Symbol" w:hAnsi="Symbol" w:hint="default"/>
      </w:rPr>
    </w:lvl>
    <w:lvl w:ilvl="7" w:tplc="040C0003" w:tentative="1">
      <w:start w:val="1"/>
      <w:numFmt w:val="bullet"/>
      <w:lvlText w:val="o"/>
      <w:lvlJc w:val="left"/>
      <w:pPr>
        <w:ind w:left="6307" w:hanging="360"/>
      </w:pPr>
      <w:rPr>
        <w:rFonts w:ascii="Courier New" w:hAnsi="Courier New" w:cs="Courier New" w:hint="default"/>
      </w:rPr>
    </w:lvl>
    <w:lvl w:ilvl="8" w:tplc="040C0005" w:tentative="1">
      <w:start w:val="1"/>
      <w:numFmt w:val="bullet"/>
      <w:lvlText w:val=""/>
      <w:lvlJc w:val="left"/>
      <w:pPr>
        <w:ind w:left="7027" w:hanging="360"/>
      </w:pPr>
      <w:rPr>
        <w:rFonts w:ascii="Wingdings" w:hAnsi="Wingdings" w:hint="default"/>
      </w:rPr>
    </w:lvl>
  </w:abstractNum>
  <w:abstractNum w:abstractNumId="21" w15:restartNumberingAfterBreak="0">
    <w:nsid w:val="5E0B05DE"/>
    <w:multiLevelType w:val="hybridMultilevel"/>
    <w:tmpl w:val="7A68668C"/>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22" w15:restartNumberingAfterBreak="0">
    <w:nsid w:val="65DD1D55"/>
    <w:multiLevelType w:val="hybridMultilevel"/>
    <w:tmpl w:val="D90C5B96"/>
    <w:lvl w:ilvl="0" w:tplc="040C0003">
      <w:start w:val="1"/>
      <w:numFmt w:val="bullet"/>
      <w:lvlText w:val="o"/>
      <w:lvlJc w:val="left"/>
      <w:pPr>
        <w:ind w:left="1068" w:hanging="360"/>
      </w:pPr>
      <w:rPr>
        <w:rFonts w:ascii="Courier New" w:hAnsi="Courier New" w:hint="default"/>
      </w:rPr>
    </w:lvl>
    <w:lvl w:ilvl="1" w:tplc="040C0003" w:tentative="1">
      <w:start w:val="1"/>
      <w:numFmt w:val="bullet"/>
      <w:lvlText w:val="o"/>
      <w:lvlJc w:val="left"/>
      <w:pPr>
        <w:ind w:left="1788" w:hanging="360"/>
      </w:pPr>
      <w:rPr>
        <w:rFonts w:ascii="Courier New" w:hAnsi="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23" w15:restartNumberingAfterBreak="0">
    <w:nsid w:val="71B7541C"/>
    <w:multiLevelType w:val="hybridMultilevel"/>
    <w:tmpl w:val="E3FE4A70"/>
    <w:lvl w:ilvl="0" w:tplc="D17E45DE">
      <w:start w:val="5"/>
      <w:numFmt w:val="bullet"/>
      <w:lvlText w:val="-"/>
      <w:lvlJc w:val="left"/>
      <w:pPr>
        <w:ind w:left="1080" w:hanging="360"/>
      </w:pPr>
      <w:rPr>
        <w:rFonts w:ascii="Arial" w:eastAsia="Times New Roman" w:hAnsi="Arial" w:cs="Arial"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24" w15:restartNumberingAfterBreak="0">
    <w:nsid w:val="7B1D4E64"/>
    <w:multiLevelType w:val="multilevel"/>
    <w:tmpl w:val="463AADD2"/>
    <w:lvl w:ilvl="0">
      <w:start w:val="1"/>
      <w:numFmt w:val="decimal"/>
      <w:lvlText w:val="%1."/>
      <w:lvlJc w:val="left"/>
      <w:pPr>
        <w:tabs>
          <w:tab w:val="num" w:pos="666"/>
        </w:tabs>
        <w:ind w:left="666" w:hanging="720"/>
      </w:pPr>
      <w:rPr>
        <w:b/>
      </w:rPr>
    </w:lvl>
    <w:lvl w:ilvl="1">
      <w:start w:val="1"/>
      <w:numFmt w:val="decimal"/>
      <w:lvlText w:val="%2."/>
      <w:lvlJc w:val="left"/>
      <w:pPr>
        <w:tabs>
          <w:tab w:val="num" w:pos="1386"/>
        </w:tabs>
        <w:ind w:left="1386" w:hanging="720"/>
      </w:pPr>
    </w:lvl>
    <w:lvl w:ilvl="2">
      <w:start w:val="1"/>
      <w:numFmt w:val="decimal"/>
      <w:lvlText w:val="%3."/>
      <w:lvlJc w:val="left"/>
      <w:pPr>
        <w:tabs>
          <w:tab w:val="num" w:pos="2106"/>
        </w:tabs>
        <w:ind w:left="2106" w:hanging="720"/>
      </w:pPr>
    </w:lvl>
    <w:lvl w:ilvl="3">
      <w:start w:val="1"/>
      <w:numFmt w:val="decimal"/>
      <w:lvlText w:val="%4."/>
      <w:lvlJc w:val="left"/>
      <w:pPr>
        <w:tabs>
          <w:tab w:val="num" w:pos="2826"/>
        </w:tabs>
        <w:ind w:left="2826" w:hanging="720"/>
      </w:pPr>
    </w:lvl>
    <w:lvl w:ilvl="4">
      <w:start w:val="1"/>
      <w:numFmt w:val="decimal"/>
      <w:lvlText w:val="%5."/>
      <w:lvlJc w:val="left"/>
      <w:pPr>
        <w:tabs>
          <w:tab w:val="num" w:pos="3546"/>
        </w:tabs>
        <w:ind w:left="3546" w:hanging="720"/>
      </w:pPr>
    </w:lvl>
    <w:lvl w:ilvl="5">
      <w:start w:val="1"/>
      <w:numFmt w:val="decimal"/>
      <w:lvlText w:val="%6."/>
      <w:lvlJc w:val="left"/>
      <w:pPr>
        <w:tabs>
          <w:tab w:val="num" w:pos="4266"/>
        </w:tabs>
        <w:ind w:left="4266" w:hanging="720"/>
      </w:pPr>
    </w:lvl>
    <w:lvl w:ilvl="6">
      <w:start w:val="1"/>
      <w:numFmt w:val="decimal"/>
      <w:lvlText w:val="%7."/>
      <w:lvlJc w:val="left"/>
      <w:pPr>
        <w:tabs>
          <w:tab w:val="num" w:pos="4986"/>
        </w:tabs>
        <w:ind w:left="4986" w:hanging="720"/>
      </w:pPr>
    </w:lvl>
    <w:lvl w:ilvl="7">
      <w:start w:val="1"/>
      <w:numFmt w:val="decimal"/>
      <w:lvlText w:val="%8."/>
      <w:lvlJc w:val="left"/>
      <w:pPr>
        <w:tabs>
          <w:tab w:val="num" w:pos="5706"/>
        </w:tabs>
        <w:ind w:left="5706" w:hanging="720"/>
      </w:pPr>
    </w:lvl>
    <w:lvl w:ilvl="8">
      <w:start w:val="1"/>
      <w:numFmt w:val="decimal"/>
      <w:lvlText w:val="%9."/>
      <w:lvlJc w:val="left"/>
      <w:pPr>
        <w:tabs>
          <w:tab w:val="num" w:pos="6426"/>
        </w:tabs>
        <w:ind w:left="6426" w:hanging="720"/>
      </w:pPr>
    </w:lvl>
  </w:abstractNum>
  <w:abstractNum w:abstractNumId="25" w15:restartNumberingAfterBreak="0">
    <w:nsid w:val="7D8530BD"/>
    <w:multiLevelType w:val="hybridMultilevel"/>
    <w:tmpl w:val="0AFCA3CA"/>
    <w:lvl w:ilvl="0" w:tplc="040C0003">
      <w:start w:val="1"/>
      <w:numFmt w:val="bullet"/>
      <w:lvlText w:val="o"/>
      <w:lvlJc w:val="left"/>
      <w:pPr>
        <w:ind w:left="1068" w:hanging="360"/>
      </w:pPr>
      <w:rPr>
        <w:rFonts w:ascii="Courier New" w:hAnsi="Courier New" w:hint="default"/>
      </w:rPr>
    </w:lvl>
    <w:lvl w:ilvl="1" w:tplc="040C0003" w:tentative="1">
      <w:start w:val="1"/>
      <w:numFmt w:val="bullet"/>
      <w:lvlText w:val="o"/>
      <w:lvlJc w:val="left"/>
      <w:pPr>
        <w:ind w:left="1788" w:hanging="360"/>
      </w:pPr>
      <w:rPr>
        <w:rFonts w:ascii="Courier New" w:hAnsi="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hint="default"/>
      </w:rPr>
    </w:lvl>
    <w:lvl w:ilvl="8" w:tplc="040C0005" w:tentative="1">
      <w:start w:val="1"/>
      <w:numFmt w:val="bullet"/>
      <w:lvlText w:val=""/>
      <w:lvlJc w:val="left"/>
      <w:pPr>
        <w:ind w:left="6828" w:hanging="360"/>
      </w:pPr>
      <w:rPr>
        <w:rFonts w:ascii="Wingdings" w:hAnsi="Wingdings" w:hint="default"/>
      </w:rPr>
    </w:lvl>
  </w:abstractNum>
  <w:num w:numId="1" w16cid:durableId="182904954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584021737">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325135986">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44971317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587693298">
    <w:abstractNumId w:val="0"/>
  </w:num>
  <w:num w:numId="6" w16cid:durableId="235095589">
    <w:abstractNumId w:val="16"/>
  </w:num>
  <w:num w:numId="7" w16cid:durableId="21713453">
    <w:abstractNumId w:val="23"/>
  </w:num>
  <w:num w:numId="8" w16cid:durableId="371273201">
    <w:abstractNumId w:val="20"/>
  </w:num>
  <w:num w:numId="9" w16cid:durableId="1877505894">
    <w:abstractNumId w:val="13"/>
  </w:num>
  <w:num w:numId="10" w16cid:durableId="687291522">
    <w:abstractNumId w:val="1"/>
  </w:num>
  <w:num w:numId="11" w16cid:durableId="1178084111">
    <w:abstractNumId w:val="7"/>
  </w:num>
  <w:num w:numId="12" w16cid:durableId="1106540136">
    <w:abstractNumId w:val="11"/>
  </w:num>
  <w:num w:numId="13" w16cid:durableId="588660815">
    <w:abstractNumId w:val="22"/>
  </w:num>
  <w:num w:numId="14" w16cid:durableId="547032182">
    <w:abstractNumId w:val="25"/>
  </w:num>
  <w:num w:numId="15" w16cid:durableId="348876493">
    <w:abstractNumId w:val="9"/>
  </w:num>
  <w:num w:numId="16" w16cid:durableId="1669556394">
    <w:abstractNumId w:val="21"/>
  </w:num>
  <w:num w:numId="17" w16cid:durableId="652951353">
    <w:abstractNumId w:val="4"/>
  </w:num>
  <w:num w:numId="18" w16cid:durableId="635376944">
    <w:abstractNumId w:val="18"/>
  </w:num>
  <w:num w:numId="19" w16cid:durableId="959798436">
    <w:abstractNumId w:val="8"/>
  </w:num>
  <w:num w:numId="20" w16cid:durableId="1020739937">
    <w:abstractNumId w:val="14"/>
  </w:num>
  <w:num w:numId="21" w16cid:durableId="1610161177">
    <w:abstractNumId w:val="3"/>
  </w:num>
  <w:num w:numId="22" w16cid:durableId="222328339">
    <w:abstractNumId w:val="19"/>
  </w:num>
  <w:num w:numId="23" w16cid:durableId="378357152">
    <w:abstractNumId w:val="5"/>
  </w:num>
  <w:num w:numId="24" w16cid:durableId="2138209627">
    <w:abstractNumId w:val="10"/>
  </w:num>
  <w:num w:numId="25" w16cid:durableId="1377046685">
    <w:abstractNumId w:val="6"/>
  </w:num>
  <w:num w:numId="26" w16cid:durableId="359287029">
    <w:abstractNumId w:val="2"/>
  </w:num>
  <w:num w:numId="27" w16cid:durableId="1563564689">
    <w:abstractNumId w:val="12"/>
  </w:num>
  <w:num w:numId="28" w16cid:durableId="519322365">
    <w:abstractNumId w:val="17"/>
  </w:num>
  <w:num w:numId="29" w16cid:durableId="748044091">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7"/>
  <w:proofState w:spelling="clean" w:grammar="clean"/>
  <w:defaultTabStop w:val="708"/>
  <w:hyphenationZone w:val="425"/>
  <w:characterSpacingControl w:val="doNotCompress"/>
  <w:footnotePr>
    <w:numFmt w:val="chicago"/>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6878"/>
    <w:rsid w:val="000825FB"/>
    <w:rsid w:val="000B2FCE"/>
    <w:rsid w:val="000B52A8"/>
    <w:rsid w:val="000D3D34"/>
    <w:rsid w:val="000E1D1F"/>
    <w:rsid w:val="00155EA5"/>
    <w:rsid w:val="001653A2"/>
    <w:rsid w:val="0017318F"/>
    <w:rsid w:val="00185AB6"/>
    <w:rsid w:val="00194ECB"/>
    <w:rsid w:val="001D4441"/>
    <w:rsid w:val="001F4EB0"/>
    <w:rsid w:val="002348EF"/>
    <w:rsid w:val="002775EC"/>
    <w:rsid w:val="002A0682"/>
    <w:rsid w:val="002C0F6F"/>
    <w:rsid w:val="00316878"/>
    <w:rsid w:val="00317C77"/>
    <w:rsid w:val="00353B9F"/>
    <w:rsid w:val="00375034"/>
    <w:rsid w:val="00381D2C"/>
    <w:rsid w:val="003938D0"/>
    <w:rsid w:val="003D16DE"/>
    <w:rsid w:val="003F73F4"/>
    <w:rsid w:val="00440410"/>
    <w:rsid w:val="0044598F"/>
    <w:rsid w:val="004B761D"/>
    <w:rsid w:val="004D59E6"/>
    <w:rsid w:val="004E4E4D"/>
    <w:rsid w:val="00527F1E"/>
    <w:rsid w:val="00530CDC"/>
    <w:rsid w:val="005B328E"/>
    <w:rsid w:val="00614BA4"/>
    <w:rsid w:val="00625E42"/>
    <w:rsid w:val="006B2EBF"/>
    <w:rsid w:val="006C2EEC"/>
    <w:rsid w:val="007214E8"/>
    <w:rsid w:val="00737EE3"/>
    <w:rsid w:val="00742014"/>
    <w:rsid w:val="00765C50"/>
    <w:rsid w:val="007B2956"/>
    <w:rsid w:val="007F4FF2"/>
    <w:rsid w:val="00805130"/>
    <w:rsid w:val="00892A6C"/>
    <w:rsid w:val="00895DFE"/>
    <w:rsid w:val="008C43E4"/>
    <w:rsid w:val="008D3ABF"/>
    <w:rsid w:val="00924103"/>
    <w:rsid w:val="009312F6"/>
    <w:rsid w:val="00A36FD0"/>
    <w:rsid w:val="00A41B0A"/>
    <w:rsid w:val="00A8348B"/>
    <w:rsid w:val="00A8363F"/>
    <w:rsid w:val="00A866ED"/>
    <w:rsid w:val="00AA58B5"/>
    <w:rsid w:val="00AC6F7F"/>
    <w:rsid w:val="00AD0D14"/>
    <w:rsid w:val="00B15BC9"/>
    <w:rsid w:val="00B325EB"/>
    <w:rsid w:val="00B519DF"/>
    <w:rsid w:val="00B67F85"/>
    <w:rsid w:val="00BC588C"/>
    <w:rsid w:val="00BD6118"/>
    <w:rsid w:val="00C21C2E"/>
    <w:rsid w:val="00C56A85"/>
    <w:rsid w:val="00C633F0"/>
    <w:rsid w:val="00C63D49"/>
    <w:rsid w:val="00C76D56"/>
    <w:rsid w:val="00C77A7E"/>
    <w:rsid w:val="00CC1AB9"/>
    <w:rsid w:val="00CC54A8"/>
    <w:rsid w:val="00D972A6"/>
    <w:rsid w:val="00DC4D8B"/>
    <w:rsid w:val="00DD4F20"/>
    <w:rsid w:val="00E00EAD"/>
    <w:rsid w:val="00E425C7"/>
    <w:rsid w:val="00E74198"/>
    <w:rsid w:val="00E90C0C"/>
    <w:rsid w:val="00E959E3"/>
    <w:rsid w:val="00EA58AE"/>
    <w:rsid w:val="00F0730D"/>
    <w:rsid w:val="00F135B1"/>
    <w:rsid w:val="00F162D7"/>
    <w:rsid w:val="00F16439"/>
    <w:rsid w:val="00F2707B"/>
    <w:rsid w:val="00F37CB3"/>
    <w:rsid w:val="00F56170"/>
    <w:rsid w:val="00F668A3"/>
    <w:rsid w:val="00F928FC"/>
    <w:rsid w:val="00FA1F50"/>
    <w:rsid w:val="00FD6D88"/>
    <w:rsid w:val="7E5204D3"/>
  </w:rsids>
  <m:mathPr>
    <m:mathFont m:val="Cambria Math"/>
    <m:brkBin m:val="before"/>
    <m:brkBinSub m:val="--"/>
    <m:smallFrac m:val="0"/>
    <m:dispDef/>
    <m:lMargin m:val="0"/>
    <m:rMargin m:val="0"/>
    <m:defJc m:val="centerGroup"/>
    <m:wrapIndent m:val="1440"/>
    <m:intLim m:val="subSup"/>
    <m:naryLim m:val="undOvr"/>
  </m:mathPr>
  <w:themeFontLang w:val="fr-FR"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626C7DA"/>
  <w14:defaultImageDpi w14:val="300"/>
  <w15:docId w15:val="{C2F102F4-474B-C344-BAF5-1C8B46B750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fr-FR" w:eastAsia="fr-F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iPriority="0"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16878"/>
    <w:pPr>
      <w:spacing w:after="160" w:line="259" w:lineRule="auto"/>
    </w:pPr>
    <w:rPr>
      <w:sz w:val="22"/>
      <w:szCs w:val="22"/>
    </w:rPr>
  </w:style>
  <w:style w:type="paragraph" w:styleId="Heading3">
    <w:name w:val="heading 3"/>
    <w:basedOn w:val="Normal"/>
    <w:next w:val="Normal"/>
    <w:link w:val="Heading3Char"/>
    <w:uiPriority w:val="9"/>
    <w:unhideWhenUsed/>
    <w:qFormat/>
    <w:rsid w:val="00C63D49"/>
    <w:pPr>
      <w:pBdr>
        <w:top w:val="single" w:sz="6" w:space="2" w:color="4F81BD" w:themeColor="accent1"/>
        <w:left w:val="single" w:sz="6" w:space="2" w:color="4F81BD" w:themeColor="accent1"/>
      </w:pBdr>
      <w:spacing w:before="300" w:after="0" w:line="240" w:lineRule="auto"/>
      <w:outlineLvl w:val="2"/>
    </w:pPr>
    <w:rPr>
      <w:caps/>
      <w:color w:val="243F60" w:themeColor="accent1" w:themeShade="7F"/>
      <w:spacing w:val="15"/>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16878"/>
    <w:pPr>
      <w:tabs>
        <w:tab w:val="center" w:pos="4536"/>
        <w:tab w:val="right" w:pos="9072"/>
      </w:tabs>
      <w:spacing w:after="0" w:line="240" w:lineRule="auto"/>
    </w:pPr>
  </w:style>
  <w:style w:type="character" w:customStyle="1" w:styleId="HeaderChar">
    <w:name w:val="Header Char"/>
    <w:basedOn w:val="DefaultParagraphFont"/>
    <w:link w:val="Header"/>
    <w:uiPriority w:val="99"/>
    <w:rsid w:val="00316878"/>
    <w:rPr>
      <w:sz w:val="22"/>
      <w:szCs w:val="22"/>
    </w:rPr>
  </w:style>
  <w:style w:type="paragraph" w:styleId="ListParagraph">
    <w:name w:val="List Paragraph"/>
    <w:basedOn w:val="Normal"/>
    <w:uiPriority w:val="34"/>
    <w:qFormat/>
    <w:rsid w:val="00316878"/>
    <w:pPr>
      <w:ind w:left="720"/>
      <w:contextualSpacing/>
    </w:pPr>
  </w:style>
  <w:style w:type="table" w:customStyle="1" w:styleId="TableauGrille1Clair1">
    <w:name w:val="Tableau Grille 1 Clair1"/>
    <w:basedOn w:val="TableNormal"/>
    <w:uiPriority w:val="46"/>
    <w:rsid w:val="00316878"/>
    <w:rPr>
      <w:sz w:val="22"/>
      <w:szCs w:val="22"/>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styleId="Hyperlink">
    <w:name w:val="Hyperlink"/>
    <w:basedOn w:val="DefaultParagraphFont"/>
    <w:uiPriority w:val="99"/>
    <w:unhideWhenUsed/>
    <w:rsid w:val="00316878"/>
    <w:rPr>
      <w:color w:val="0000FF" w:themeColor="hyperlink"/>
      <w:u w:val="single"/>
    </w:rPr>
  </w:style>
  <w:style w:type="character" w:styleId="HTMLAcronym">
    <w:name w:val="HTML Acronym"/>
    <w:basedOn w:val="DefaultParagraphFont"/>
    <w:rsid w:val="00316878"/>
  </w:style>
  <w:style w:type="paragraph" w:styleId="Title">
    <w:name w:val="Title"/>
    <w:basedOn w:val="Normal"/>
    <w:next w:val="Subtitle"/>
    <w:link w:val="TitleChar"/>
    <w:qFormat/>
    <w:rsid w:val="00316878"/>
    <w:pPr>
      <w:pBdr>
        <w:top w:val="single" w:sz="4" w:space="1" w:color="000000"/>
        <w:left w:val="single" w:sz="4" w:space="4" w:color="000000"/>
        <w:bottom w:val="single" w:sz="4" w:space="1" w:color="000000"/>
        <w:right w:val="single" w:sz="4" w:space="4" w:color="000000"/>
      </w:pBdr>
      <w:suppressAutoHyphens/>
      <w:spacing w:after="0" w:line="240" w:lineRule="auto"/>
      <w:jc w:val="center"/>
    </w:pPr>
    <w:rPr>
      <w:rFonts w:ascii="Arial" w:eastAsia="Times New Roman" w:hAnsi="Arial" w:cs="Arial"/>
      <w:b/>
      <w:bCs/>
      <w:sz w:val="20"/>
      <w:szCs w:val="24"/>
      <w:lang w:eastAsia="ar-SA"/>
    </w:rPr>
  </w:style>
  <w:style w:type="character" w:customStyle="1" w:styleId="TitleChar">
    <w:name w:val="Title Char"/>
    <w:basedOn w:val="DefaultParagraphFont"/>
    <w:link w:val="Title"/>
    <w:rsid w:val="00316878"/>
    <w:rPr>
      <w:rFonts w:ascii="Arial" w:eastAsia="Times New Roman" w:hAnsi="Arial" w:cs="Arial"/>
      <w:b/>
      <w:bCs/>
      <w:sz w:val="20"/>
      <w:lang w:eastAsia="ar-SA"/>
    </w:rPr>
  </w:style>
  <w:style w:type="paragraph" w:styleId="BodyTextIndent">
    <w:name w:val="Body Text Indent"/>
    <w:basedOn w:val="Normal"/>
    <w:link w:val="BodyTextIndentChar"/>
    <w:rsid w:val="00316878"/>
    <w:pPr>
      <w:pBdr>
        <w:top w:val="single" w:sz="4" w:space="1" w:color="000000" w:shadow="1"/>
        <w:left w:val="single" w:sz="4" w:space="1" w:color="000000" w:shadow="1"/>
        <w:bottom w:val="single" w:sz="4" w:space="1" w:color="000000" w:shadow="1"/>
        <w:right w:val="single" w:sz="4" w:space="1" w:color="000000" w:shadow="1"/>
      </w:pBdr>
      <w:suppressAutoHyphens/>
      <w:spacing w:after="0" w:line="240" w:lineRule="auto"/>
      <w:ind w:firstLine="540"/>
      <w:jc w:val="both"/>
    </w:pPr>
    <w:rPr>
      <w:rFonts w:ascii="Times New Roman" w:eastAsia="Times New Roman" w:hAnsi="Times New Roman" w:cs="Times New Roman"/>
      <w:sz w:val="24"/>
      <w:szCs w:val="24"/>
      <w:lang w:eastAsia="ar-SA"/>
    </w:rPr>
  </w:style>
  <w:style w:type="character" w:customStyle="1" w:styleId="BodyTextIndentChar">
    <w:name w:val="Body Text Indent Char"/>
    <w:basedOn w:val="DefaultParagraphFont"/>
    <w:link w:val="BodyTextIndent"/>
    <w:rsid w:val="00316878"/>
    <w:rPr>
      <w:rFonts w:ascii="Times New Roman" w:eastAsia="Times New Roman" w:hAnsi="Times New Roman" w:cs="Times New Roman"/>
      <w:lang w:eastAsia="ar-SA"/>
    </w:rPr>
  </w:style>
  <w:style w:type="paragraph" w:customStyle="1" w:styleId="NormalWeb1">
    <w:name w:val="Normal (Web)1"/>
    <w:rsid w:val="00316878"/>
    <w:pPr>
      <w:spacing w:before="100" w:after="100"/>
    </w:pPr>
    <w:rPr>
      <w:rFonts w:ascii="Times New Roman" w:eastAsia="ヒラギノ角ゴ Pro W3" w:hAnsi="Times New Roman" w:cs="Times New Roman"/>
      <w:color w:val="000000"/>
      <w:szCs w:val="20"/>
    </w:rPr>
  </w:style>
  <w:style w:type="paragraph" w:customStyle="1" w:styleId="Default">
    <w:name w:val="Default"/>
    <w:rsid w:val="00316878"/>
    <w:pPr>
      <w:widowControl w:val="0"/>
      <w:autoSpaceDE w:val="0"/>
      <w:autoSpaceDN w:val="0"/>
      <w:adjustRightInd w:val="0"/>
    </w:pPr>
    <w:rPr>
      <w:rFonts w:ascii="Times New Roman" w:eastAsia="Times New Roman" w:hAnsi="Times New Roman" w:cs="Times New Roman"/>
      <w:color w:val="000000"/>
    </w:rPr>
  </w:style>
  <w:style w:type="character" w:styleId="Strong">
    <w:name w:val="Strong"/>
    <w:basedOn w:val="DefaultParagraphFont"/>
    <w:qFormat/>
    <w:rsid w:val="00316878"/>
    <w:rPr>
      <w:b/>
      <w:bCs/>
    </w:rPr>
  </w:style>
  <w:style w:type="paragraph" w:styleId="Subtitle">
    <w:name w:val="Subtitle"/>
    <w:basedOn w:val="Normal"/>
    <w:next w:val="Normal"/>
    <w:link w:val="SubtitleChar"/>
    <w:uiPriority w:val="11"/>
    <w:qFormat/>
    <w:rsid w:val="00316878"/>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316878"/>
    <w:rPr>
      <w:rFonts w:asciiTheme="majorHAnsi" w:eastAsiaTheme="majorEastAsia" w:hAnsiTheme="majorHAnsi" w:cstheme="majorBidi"/>
      <w:i/>
      <w:iCs/>
      <w:color w:val="4F81BD" w:themeColor="accent1"/>
      <w:spacing w:val="15"/>
    </w:rPr>
  </w:style>
  <w:style w:type="paragraph" w:styleId="BalloonText">
    <w:name w:val="Balloon Text"/>
    <w:basedOn w:val="Normal"/>
    <w:link w:val="BalloonTextChar"/>
    <w:uiPriority w:val="99"/>
    <w:semiHidden/>
    <w:unhideWhenUsed/>
    <w:rsid w:val="00316878"/>
    <w:pPr>
      <w:spacing w:after="0"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316878"/>
    <w:rPr>
      <w:rFonts w:ascii="Lucida Grande" w:hAnsi="Lucida Grande" w:cs="Lucida Grande"/>
      <w:sz w:val="18"/>
      <w:szCs w:val="18"/>
    </w:rPr>
  </w:style>
  <w:style w:type="paragraph" w:styleId="Footer">
    <w:name w:val="footer"/>
    <w:basedOn w:val="Normal"/>
    <w:link w:val="FooterChar"/>
    <w:uiPriority w:val="99"/>
    <w:unhideWhenUsed/>
    <w:rsid w:val="00317C77"/>
    <w:pPr>
      <w:tabs>
        <w:tab w:val="center" w:pos="4536"/>
        <w:tab w:val="right" w:pos="9072"/>
      </w:tabs>
      <w:spacing w:after="0" w:line="240" w:lineRule="auto"/>
    </w:pPr>
  </w:style>
  <w:style w:type="character" w:customStyle="1" w:styleId="FooterChar">
    <w:name w:val="Footer Char"/>
    <w:basedOn w:val="DefaultParagraphFont"/>
    <w:link w:val="Footer"/>
    <w:uiPriority w:val="99"/>
    <w:rsid w:val="00317C77"/>
    <w:rPr>
      <w:sz w:val="22"/>
      <w:szCs w:val="22"/>
    </w:rPr>
  </w:style>
  <w:style w:type="paragraph" w:styleId="Revision">
    <w:name w:val="Revision"/>
    <w:hidden/>
    <w:uiPriority w:val="99"/>
    <w:semiHidden/>
    <w:rsid w:val="00E90C0C"/>
    <w:rPr>
      <w:sz w:val="22"/>
      <w:szCs w:val="22"/>
    </w:rPr>
  </w:style>
  <w:style w:type="character" w:styleId="CommentReference">
    <w:name w:val="annotation reference"/>
    <w:basedOn w:val="DefaultParagraphFont"/>
    <w:uiPriority w:val="99"/>
    <w:semiHidden/>
    <w:unhideWhenUsed/>
    <w:rsid w:val="00EA58AE"/>
    <w:rPr>
      <w:sz w:val="16"/>
      <w:szCs w:val="16"/>
    </w:rPr>
  </w:style>
  <w:style w:type="paragraph" w:styleId="CommentText">
    <w:name w:val="annotation text"/>
    <w:basedOn w:val="Normal"/>
    <w:link w:val="CommentTextChar"/>
    <w:uiPriority w:val="99"/>
    <w:semiHidden/>
    <w:unhideWhenUsed/>
    <w:rsid w:val="00EA58AE"/>
    <w:pPr>
      <w:spacing w:line="240" w:lineRule="auto"/>
    </w:pPr>
    <w:rPr>
      <w:sz w:val="20"/>
      <w:szCs w:val="20"/>
    </w:rPr>
  </w:style>
  <w:style w:type="character" w:customStyle="1" w:styleId="CommentTextChar">
    <w:name w:val="Comment Text Char"/>
    <w:basedOn w:val="DefaultParagraphFont"/>
    <w:link w:val="CommentText"/>
    <w:uiPriority w:val="99"/>
    <w:semiHidden/>
    <w:rsid w:val="00EA58AE"/>
    <w:rPr>
      <w:sz w:val="20"/>
      <w:szCs w:val="20"/>
    </w:rPr>
  </w:style>
  <w:style w:type="paragraph" w:styleId="CommentSubject">
    <w:name w:val="annotation subject"/>
    <w:basedOn w:val="CommentText"/>
    <w:next w:val="CommentText"/>
    <w:link w:val="CommentSubjectChar"/>
    <w:uiPriority w:val="99"/>
    <w:semiHidden/>
    <w:unhideWhenUsed/>
    <w:rsid w:val="00EA58AE"/>
    <w:rPr>
      <w:b/>
      <w:bCs/>
    </w:rPr>
  </w:style>
  <w:style w:type="character" w:customStyle="1" w:styleId="CommentSubjectChar">
    <w:name w:val="Comment Subject Char"/>
    <w:basedOn w:val="CommentTextChar"/>
    <w:link w:val="CommentSubject"/>
    <w:uiPriority w:val="99"/>
    <w:semiHidden/>
    <w:rsid w:val="00EA58AE"/>
    <w:rPr>
      <w:b/>
      <w:bCs/>
      <w:sz w:val="20"/>
      <w:szCs w:val="20"/>
    </w:rPr>
  </w:style>
  <w:style w:type="table" w:styleId="TableGrid">
    <w:name w:val="Table Grid"/>
    <w:basedOn w:val="TableNormal"/>
    <w:uiPriority w:val="59"/>
    <w:rsid w:val="00C63D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C63D49"/>
    <w:rPr>
      <w:caps/>
      <w:color w:val="243F60" w:themeColor="accent1" w:themeShade="7F"/>
      <w:spacing w:val="15"/>
      <w:sz w:val="22"/>
      <w:szCs w:val="22"/>
      <w:lang w:eastAsia="en-US"/>
    </w:rPr>
  </w:style>
  <w:style w:type="character" w:styleId="IntenseReference">
    <w:name w:val="Intense Reference"/>
    <w:uiPriority w:val="32"/>
    <w:qFormat/>
    <w:rsid w:val="00440410"/>
    <w:rPr>
      <w:b/>
      <w:bCs/>
      <w:i/>
      <w:iCs/>
      <w:caps/>
      <w:color w:val="4F81BD" w:themeColor="accent1"/>
    </w:rPr>
  </w:style>
  <w:style w:type="character" w:styleId="BookTitle">
    <w:name w:val="Book Title"/>
    <w:aliases w:val="Titre tableau"/>
    <w:uiPriority w:val="33"/>
    <w:qFormat/>
    <w:rsid w:val="00440410"/>
    <w:rPr>
      <w:rFonts w:ascii="Arial" w:hAnsi="Arial"/>
      <w:b/>
      <w:bCs/>
      <w:iCs/>
      <w:caps w:val="0"/>
      <w:smallCaps/>
      <w:color w:val="FFFFFF" w:themeColor="background1"/>
      <w:spacing w:val="9"/>
      <w:sz w:val="24"/>
    </w:rPr>
  </w:style>
  <w:style w:type="character" w:customStyle="1" w:styleId="Mentionnonrsolue1">
    <w:name w:val="Mention non résolue1"/>
    <w:basedOn w:val="DefaultParagraphFont"/>
    <w:uiPriority w:val="99"/>
    <w:semiHidden/>
    <w:unhideWhenUsed/>
    <w:rsid w:val="004B761D"/>
    <w:rPr>
      <w:color w:val="605E5C"/>
      <w:shd w:val="clear" w:color="auto" w:fill="E1DFDD"/>
    </w:rPr>
  </w:style>
  <w:style w:type="character" w:styleId="UnresolvedMention">
    <w:name w:val="Unresolved Mention"/>
    <w:basedOn w:val="DefaultParagraphFont"/>
    <w:uiPriority w:val="99"/>
    <w:semiHidden/>
    <w:unhideWhenUsed/>
    <w:rsid w:val="00B67F85"/>
    <w:rPr>
      <w:color w:val="605E5C"/>
      <w:shd w:val="clear" w:color="auto" w:fill="E1DFDD"/>
    </w:rPr>
  </w:style>
  <w:style w:type="character" w:styleId="LineNumber">
    <w:name w:val="line number"/>
    <w:basedOn w:val="DefaultParagraphFont"/>
    <w:uiPriority w:val="99"/>
    <w:semiHidden/>
    <w:unhideWhenUsed/>
    <w:rsid w:val="0074201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www.dim1health.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Bureau">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reau">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250773B-CE45-9944-8844-FACBEB9DDB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19</Pages>
  <Words>3549</Words>
  <Characters>20590</Characters>
  <Application>Microsoft Office Word</Application>
  <DocSecurity>0</DocSecurity>
  <Lines>664</Lines>
  <Paragraphs>354</Paragraphs>
  <ScaleCrop>false</ScaleCrop>
  <HeadingPairs>
    <vt:vector size="2" baseType="variant">
      <vt:variant>
        <vt:lpstr>Titre</vt:lpstr>
      </vt:variant>
      <vt:variant>
        <vt:i4>1</vt:i4>
      </vt:variant>
    </vt:vector>
  </HeadingPairs>
  <TitlesOfParts>
    <vt:vector size="1" baseType="lpstr">
      <vt:lpstr/>
    </vt:vector>
  </TitlesOfParts>
  <Company>APHP</Company>
  <LinksUpToDate>false</LinksUpToDate>
  <CharactersWithSpaces>23785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Jean-Daniel Lelièvre</dc:creator>
  <cp:keywords/>
  <dc:description/>
  <cp:lastModifiedBy>Rim Abdallah</cp:lastModifiedBy>
  <cp:revision>4</cp:revision>
  <dcterms:created xsi:type="dcterms:W3CDTF">2024-12-20T08:14:00Z</dcterms:created>
  <dcterms:modified xsi:type="dcterms:W3CDTF">2026-01-14T08:03:00Z</dcterms:modified>
</cp:coreProperties>
</file>